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EF" w:rsidRDefault="00BF3444" w:rsidP="004410EF">
      <w:pPr>
        <w:ind w:firstLineChars="300" w:firstLine="599"/>
        <w:jc w:val="right"/>
        <w:rPr>
          <w:sz w:val="22"/>
          <w:lang w:eastAsia="ja-JP"/>
        </w:rPr>
      </w:pPr>
      <w:r>
        <w:rPr>
          <w:rFonts w:ascii="MS Mincho" w:eastAsia="MS Mincho" w:hAnsi="MS Mincho" w:hint="eastAsia"/>
          <w:sz w:val="22"/>
          <w:lang w:eastAsia="ja-JP"/>
        </w:rPr>
        <w:t>2019年05月2</w:t>
      </w:r>
      <w:r w:rsidR="005F792B">
        <w:rPr>
          <w:rFonts w:ascii="MS Mincho" w:eastAsia="MS Mincho" w:hAnsi="MS Mincho" w:hint="eastAsia"/>
          <w:sz w:val="22"/>
          <w:lang w:eastAsia="ja-JP"/>
        </w:rPr>
        <w:t>7</w:t>
      </w:r>
      <w:r>
        <w:rPr>
          <w:rFonts w:ascii="MS Mincho" w:eastAsia="MS Mincho" w:hAnsi="MS Mincho" w:hint="eastAsia"/>
          <w:sz w:val="22"/>
          <w:lang w:eastAsia="ja-JP"/>
        </w:rPr>
        <w:t>日</w:t>
      </w:r>
    </w:p>
    <w:p w:rsidR="004410EF" w:rsidRDefault="004410EF" w:rsidP="004410EF">
      <w:pPr>
        <w:jc w:val="center"/>
        <w:rPr>
          <w:rFonts w:ascii="仿宋" w:eastAsia="仿宋" w:hAnsi="仿宋" w:cs="宋体"/>
          <w:b/>
          <w:color w:val="0070C0"/>
          <w:kern w:val="0"/>
          <w:sz w:val="32"/>
          <w:szCs w:val="32"/>
          <w:lang w:eastAsia="ja-JP"/>
        </w:rPr>
      </w:pPr>
    </w:p>
    <w:p w:rsidR="00BF3444" w:rsidRPr="00BF3444" w:rsidRDefault="00BF3444" w:rsidP="00BF3444">
      <w:pPr>
        <w:ind w:leftChars="-50" w:left="-1" w:hangingChars="36" w:hanging="94"/>
        <w:jc w:val="center"/>
        <w:rPr>
          <w:rFonts w:ascii="仿宋" w:eastAsia="仿宋" w:hAnsi="仿宋" w:cs="宋体"/>
          <w:b/>
          <w:color w:val="0070C0"/>
          <w:kern w:val="0"/>
          <w:sz w:val="28"/>
          <w:szCs w:val="28"/>
          <w:lang w:eastAsia="ja-JP"/>
        </w:rPr>
      </w:pPr>
      <w:r w:rsidRPr="00BF3444">
        <w:rPr>
          <w:rFonts w:ascii="仿宋" w:eastAsia="仿宋" w:hAnsi="仿宋" w:cs="宋体" w:hint="eastAsia"/>
          <w:b/>
          <w:color w:val="0070C0"/>
          <w:kern w:val="0"/>
          <w:sz w:val="28"/>
          <w:szCs w:val="28"/>
          <w:lang w:eastAsia="ja-JP"/>
        </w:rPr>
        <w:t>「第一回日中</w:t>
      </w:r>
      <w:bookmarkStart w:id="0" w:name="_Hlk9353174"/>
      <w:r w:rsidRPr="00BF3444">
        <w:rPr>
          <w:rFonts w:ascii="仿宋" w:eastAsia="仿宋" w:hAnsi="仿宋" w:cs="宋体"/>
          <w:b/>
          <w:color w:val="0070C0"/>
          <w:kern w:val="0"/>
          <w:sz w:val="28"/>
          <w:szCs w:val="28"/>
          <w:lang w:eastAsia="ja-JP"/>
        </w:rPr>
        <w:t>コールド</w:t>
      </w:r>
      <w:r w:rsidRPr="00BF3444">
        <w:rPr>
          <w:rFonts w:ascii="微软雅黑" w:eastAsia="微软雅黑" w:hAnsi="微软雅黑" w:cs="微软雅黑" w:hint="eastAsia"/>
          <w:b/>
          <w:color w:val="0070C0"/>
          <w:kern w:val="0"/>
          <w:sz w:val="28"/>
          <w:szCs w:val="28"/>
          <w:lang w:eastAsia="ja-JP"/>
        </w:rPr>
        <w:t>・</w:t>
      </w:r>
      <w:r w:rsidRPr="00BF3444">
        <w:rPr>
          <w:rFonts w:ascii="仿宋" w:eastAsia="仿宋" w:hAnsi="仿宋" w:cs="宋体" w:hint="eastAsia"/>
          <w:b/>
          <w:color w:val="0070C0"/>
          <w:kern w:val="0"/>
          <w:sz w:val="28"/>
          <w:szCs w:val="28"/>
          <w:lang w:eastAsia="ja-JP"/>
        </w:rPr>
        <w:t>チェー</w:t>
      </w:r>
      <w:r w:rsidRPr="00BF3444">
        <w:rPr>
          <w:rFonts w:ascii="仿宋" w:eastAsia="仿宋" w:hAnsi="仿宋" w:cs="宋体"/>
          <w:b/>
          <w:color w:val="0070C0"/>
          <w:kern w:val="0"/>
          <w:sz w:val="28"/>
          <w:szCs w:val="28"/>
          <w:lang w:eastAsia="ja-JP"/>
        </w:rPr>
        <w:t>ン</w:t>
      </w:r>
      <w:r w:rsidRPr="00BF3444">
        <w:rPr>
          <w:rFonts w:ascii="仿宋" w:eastAsia="仿宋" w:hAnsi="仿宋" w:cs="宋体" w:hint="eastAsia"/>
          <w:b/>
          <w:color w:val="0070C0"/>
          <w:kern w:val="0"/>
          <w:sz w:val="28"/>
          <w:szCs w:val="28"/>
          <w:lang w:eastAsia="ja-JP"/>
        </w:rPr>
        <w:t>物流</w:t>
      </w:r>
      <w:bookmarkEnd w:id="0"/>
      <w:r w:rsidRPr="00BF3444">
        <w:rPr>
          <w:rFonts w:ascii="仿宋" w:eastAsia="仿宋" w:hAnsi="仿宋" w:cs="宋体" w:hint="eastAsia"/>
          <w:b/>
          <w:color w:val="0070C0"/>
          <w:kern w:val="0"/>
          <w:sz w:val="28"/>
          <w:szCs w:val="28"/>
          <w:lang w:eastAsia="ja-JP"/>
        </w:rPr>
        <w:t>発展国際フォーラム」（2</w:t>
      </w:r>
      <w:r w:rsidRPr="00BF3444">
        <w:rPr>
          <w:rFonts w:ascii="仿宋" w:eastAsia="仿宋" w:hAnsi="仿宋" w:cs="宋体"/>
          <w:b/>
          <w:color w:val="0070C0"/>
          <w:kern w:val="0"/>
          <w:sz w:val="28"/>
          <w:szCs w:val="28"/>
          <w:lang w:eastAsia="ja-JP"/>
        </w:rPr>
        <w:t>019</w:t>
      </w:r>
      <w:r w:rsidRPr="00BF3444">
        <w:rPr>
          <w:rFonts w:ascii="仿宋" w:eastAsia="仿宋" w:hAnsi="仿宋" w:cs="宋体" w:hint="eastAsia"/>
          <w:b/>
          <w:color w:val="0070C0"/>
          <w:kern w:val="0"/>
          <w:sz w:val="28"/>
          <w:szCs w:val="28"/>
          <w:lang w:eastAsia="ja-JP"/>
        </w:rPr>
        <w:t>）」</w:t>
      </w:r>
      <w:r w:rsidR="00EE1C49">
        <w:rPr>
          <w:rFonts w:ascii="MS Mincho" w:eastAsia="MS Mincho" w:hAnsi="MS Mincho" w:cs="宋体" w:hint="eastAsia"/>
          <w:b/>
          <w:color w:val="0070C0"/>
          <w:kern w:val="0"/>
          <w:sz w:val="28"/>
          <w:szCs w:val="28"/>
          <w:lang w:eastAsia="ja-JP"/>
        </w:rPr>
        <w:t>（案）</w:t>
      </w:r>
    </w:p>
    <w:p w:rsidR="004410EF" w:rsidRPr="00FF5E00" w:rsidRDefault="004410EF" w:rsidP="009B18FC">
      <w:pPr>
        <w:pStyle w:val="aa"/>
        <w:ind w:left="360" w:right="49" w:firstLineChars="0" w:firstLine="0"/>
        <w:jc w:val="right"/>
        <w:rPr>
          <w:rFonts w:ascii="仿宋" w:eastAsia="仿宋" w:hAnsi="仿宋" w:cs="宋体"/>
          <w:b/>
          <w:color w:val="0070C0"/>
          <w:kern w:val="0"/>
          <w:sz w:val="24"/>
          <w:szCs w:val="24"/>
          <w:lang w:eastAsia="ja-JP"/>
        </w:rPr>
      </w:pPr>
      <w:r w:rsidRPr="00BF3444">
        <w:rPr>
          <w:rFonts w:ascii="仿宋" w:eastAsia="仿宋" w:hAnsi="仿宋" w:cs="宋体"/>
          <w:b/>
          <w:color w:val="0070C0"/>
          <w:kern w:val="0"/>
          <w:sz w:val="24"/>
          <w:szCs w:val="24"/>
          <w:lang w:eastAsia="ja-JP"/>
        </w:rPr>
        <w:t>--</w:t>
      </w:r>
      <w:r w:rsidR="008D38BA" w:rsidRPr="00BF3444">
        <w:rPr>
          <w:rFonts w:ascii="仿宋" w:eastAsia="仿宋" w:hAnsi="仿宋" w:cs="宋体" w:hint="eastAsia"/>
          <w:b/>
          <w:color w:val="0070C0"/>
          <w:kern w:val="0"/>
          <w:sz w:val="24"/>
          <w:szCs w:val="24"/>
          <w:lang w:eastAsia="ja-JP"/>
        </w:rPr>
        <w:t>-</w:t>
      </w:r>
      <w:bookmarkStart w:id="1" w:name="_Hlk9410928"/>
      <w:r w:rsidR="00BF3444" w:rsidRPr="00BF3444">
        <w:rPr>
          <w:rFonts w:ascii="MS Mincho" w:eastAsia="MS Mincho" w:hAnsi="MS Mincho" w:cs="宋体" w:hint="eastAsia"/>
          <w:b/>
          <w:color w:val="0070C0"/>
          <w:kern w:val="0"/>
          <w:sz w:val="24"/>
          <w:szCs w:val="24"/>
          <w:lang w:eastAsia="ja-JP"/>
        </w:rPr>
        <w:t>農産物</w:t>
      </w:r>
      <w:r w:rsidR="009B18FC" w:rsidRPr="00BF3444">
        <w:rPr>
          <w:rFonts w:ascii="仿宋" w:eastAsia="仿宋" w:hAnsi="仿宋" w:cs="宋体" w:hint="eastAsia"/>
          <w:b/>
          <w:color w:val="0070C0"/>
          <w:kern w:val="0"/>
          <w:sz w:val="24"/>
          <w:szCs w:val="24"/>
          <w:lang w:eastAsia="ja-JP"/>
        </w:rPr>
        <w:t>·</w:t>
      </w:r>
      <w:r w:rsidR="00BF3444" w:rsidRPr="00BF3444">
        <w:rPr>
          <w:rFonts w:ascii="MS Mincho" w:eastAsia="MS Mincho" w:hAnsi="MS Mincho" w:cs="宋体" w:hint="eastAsia"/>
          <w:b/>
          <w:color w:val="0070C0"/>
          <w:kern w:val="0"/>
          <w:sz w:val="24"/>
          <w:szCs w:val="24"/>
          <w:lang w:eastAsia="ja-JP"/>
        </w:rPr>
        <w:t>食品</w:t>
      </w:r>
      <w:r w:rsidR="00BF3444" w:rsidRPr="00BF3444">
        <w:rPr>
          <w:rFonts w:ascii="仿宋" w:eastAsia="仿宋" w:hAnsi="仿宋" w:cs="宋体"/>
          <w:b/>
          <w:color w:val="0070C0"/>
          <w:kern w:val="0"/>
          <w:sz w:val="24"/>
          <w:szCs w:val="24"/>
          <w:lang w:eastAsia="ja-JP"/>
        </w:rPr>
        <w:t>コールド</w:t>
      </w:r>
      <w:r w:rsidR="00BF3444" w:rsidRPr="00BF3444">
        <w:rPr>
          <w:rFonts w:ascii="微软雅黑" w:eastAsia="微软雅黑" w:hAnsi="微软雅黑" w:cs="微软雅黑" w:hint="eastAsia"/>
          <w:b/>
          <w:color w:val="0070C0"/>
          <w:kern w:val="0"/>
          <w:sz w:val="24"/>
          <w:szCs w:val="24"/>
          <w:lang w:eastAsia="ja-JP"/>
        </w:rPr>
        <w:t>・</w:t>
      </w:r>
      <w:r w:rsidR="00BF3444" w:rsidRPr="00BF3444">
        <w:rPr>
          <w:rFonts w:ascii="仿宋" w:eastAsia="仿宋" w:hAnsi="仿宋" w:cs="宋体" w:hint="eastAsia"/>
          <w:b/>
          <w:color w:val="0070C0"/>
          <w:kern w:val="0"/>
          <w:sz w:val="24"/>
          <w:szCs w:val="24"/>
          <w:lang w:eastAsia="ja-JP"/>
        </w:rPr>
        <w:t>チェー</w:t>
      </w:r>
      <w:r w:rsidR="00BF3444" w:rsidRPr="00BF3444">
        <w:rPr>
          <w:rFonts w:ascii="仿宋" w:eastAsia="仿宋" w:hAnsi="仿宋" w:cs="宋体"/>
          <w:b/>
          <w:color w:val="0070C0"/>
          <w:kern w:val="0"/>
          <w:sz w:val="24"/>
          <w:szCs w:val="24"/>
          <w:lang w:eastAsia="ja-JP"/>
        </w:rPr>
        <w:t>ン</w:t>
      </w:r>
      <w:r w:rsidR="00BF3444" w:rsidRPr="00BF3444">
        <w:rPr>
          <w:rFonts w:ascii="仿宋" w:eastAsia="仿宋" w:hAnsi="仿宋" w:cs="宋体" w:hint="eastAsia"/>
          <w:b/>
          <w:color w:val="0070C0"/>
          <w:kern w:val="0"/>
          <w:sz w:val="24"/>
          <w:szCs w:val="24"/>
          <w:lang w:eastAsia="ja-JP"/>
        </w:rPr>
        <w:t>物流</w:t>
      </w:r>
      <w:r w:rsidR="00BF3444" w:rsidRPr="00BF3444">
        <w:rPr>
          <w:rFonts w:ascii="MS Mincho" w:eastAsia="MS Mincho" w:hAnsi="MS Mincho" w:cs="宋体" w:hint="eastAsia"/>
          <w:b/>
          <w:color w:val="0070C0"/>
          <w:kern w:val="0"/>
          <w:sz w:val="24"/>
          <w:szCs w:val="24"/>
          <w:lang w:eastAsia="ja-JP"/>
        </w:rPr>
        <w:t>と</w:t>
      </w:r>
      <w:r w:rsidR="00FF5E00" w:rsidRPr="00FF5E00">
        <w:rPr>
          <w:rFonts w:ascii="仿宋" w:eastAsia="仿宋" w:hAnsi="仿宋" w:cs="宋体" w:hint="eastAsia"/>
          <w:b/>
          <w:color w:val="0070C0"/>
          <w:kern w:val="0"/>
          <w:sz w:val="24"/>
          <w:szCs w:val="24"/>
          <w:lang w:eastAsia="ja-JP"/>
        </w:rPr>
        <w:t>食品安全</w:t>
      </w:r>
      <w:bookmarkEnd w:id="1"/>
    </w:p>
    <w:p w:rsidR="00AE3727" w:rsidRDefault="00AE3727" w:rsidP="004410EF">
      <w:pPr>
        <w:jc w:val="center"/>
        <w:rPr>
          <w:rFonts w:ascii="MS Mincho" w:hAnsi="MS Mincho" w:cs="宋体"/>
          <w:b/>
          <w:color w:val="0070C0"/>
          <w:kern w:val="0"/>
          <w:sz w:val="32"/>
          <w:szCs w:val="32"/>
          <w:lang w:eastAsia="ja-JP"/>
        </w:rPr>
      </w:pPr>
    </w:p>
    <w:p w:rsidR="004410EF" w:rsidRPr="00AE3727" w:rsidRDefault="00BF3444" w:rsidP="004410EF">
      <w:pPr>
        <w:jc w:val="center"/>
        <w:rPr>
          <w:rFonts w:ascii="仿宋" w:hAnsi="仿宋" w:cs="宋体"/>
          <w:b/>
          <w:color w:val="0070C0"/>
          <w:kern w:val="0"/>
          <w:sz w:val="36"/>
          <w:szCs w:val="36"/>
          <w:lang w:eastAsia="ja-JP"/>
        </w:rPr>
      </w:pPr>
      <w:r w:rsidRPr="00AE3727">
        <w:rPr>
          <w:rFonts w:ascii="MS Mincho" w:eastAsia="MS Mincho" w:hAnsi="MS Mincho" w:cs="宋体" w:hint="eastAsia"/>
          <w:b/>
          <w:color w:val="0070C0"/>
          <w:kern w:val="0"/>
          <w:sz w:val="36"/>
          <w:szCs w:val="36"/>
          <w:lang w:eastAsia="ja-JP"/>
        </w:rPr>
        <w:t>招</w:t>
      </w:r>
      <w:r w:rsidR="00AE3727" w:rsidRPr="00AE3727">
        <w:rPr>
          <w:rFonts w:ascii="MS Mincho" w:eastAsia="MS Mincho" w:hAnsi="MS Mincho" w:cs="宋体" w:hint="eastAsia"/>
          <w:b/>
          <w:color w:val="0070C0"/>
          <w:kern w:val="0"/>
          <w:sz w:val="36"/>
          <w:szCs w:val="36"/>
          <w:lang w:eastAsia="ja-JP"/>
        </w:rPr>
        <w:t xml:space="preserve">　</w:t>
      </w:r>
      <w:r w:rsidRPr="00AE3727">
        <w:rPr>
          <w:rFonts w:ascii="MS Mincho" w:eastAsia="MS Mincho" w:hAnsi="MS Mincho" w:cs="宋体" w:hint="eastAsia"/>
          <w:b/>
          <w:color w:val="0070C0"/>
          <w:kern w:val="0"/>
          <w:sz w:val="36"/>
          <w:szCs w:val="36"/>
          <w:lang w:eastAsia="ja-JP"/>
        </w:rPr>
        <w:t>待</w:t>
      </w:r>
      <w:r w:rsidR="00AE3727" w:rsidRPr="00AE3727">
        <w:rPr>
          <w:rFonts w:ascii="MS Mincho" w:eastAsia="MS Mincho" w:hAnsi="MS Mincho" w:cs="宋体" w:hint="eastAsia"/>
          <w:b/>
          <w:color w:val="0070C0"/>
          <w:kern w:val="0"/>
          <w:sz w:val="36"/>
          <w:szCs w:val="36"/>
          <w:lang w:eastAsia="ja-JP"/>
        </w:rPr>
        <w:t xml:space="preserve">　</w:t>
      </w:r>
      <w:r w:rsidRPr="00AE3727">
        <w:rPr>
          <w:rFonts w:ascii="MS Mincho" w:eastAsia="MS Mincho" w:hAnsi="MS Mincho" w:cs="宋体" w:hint="eastAsia"/>
          <w:b/>
          <w:color w:val="0070C0"/>
          <w:kern w:val="0"/>
          <w:sz w:val="36"/>
          <w:szCs w:val="36"/>
          <w:lang w:eastAsia="ja-JP"/>
        </w:rPr>
        <w:t>状</w:t>
      </w:r>
    </w:p>
    <w:p w:rsidR="004410EF" w:rsidRDefault="004410EF" w:rsidP="004410EF">
      <w:pPr>
        <w:jc w:val="left"/>
        <w:rPr>
          <w:lang w:eastAsia="ja-JP"/>
        </w:rPr>
      </w:pPr>
    </w:p>
    <w:p w:rsidR="004410EF" w:rsidRPr="009E4AB2" w:rsidRDefault="00BF3444" w:rsidP="00D95869">
      <w:pPr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各</w:t>
      </w:r>
      <w:r w:rsidR="00D42EA8" w:rsidRPr="00D42EA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関係者</w:t>
      </w:r>
      <w:r w:rsidR="004410EF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：</w:t>
      </w:r>
    </w:p>
    <w:p w:rsidR="00583EBE" w:rsidRPr="009E4AB2" w:rsidRDefault="00583EBE" w:rsidP="00C70A6C">
      <w:pPr>
        <w:ind w:firstLineChars="100" w:firstLine="220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日中両国の外交関係正常化45周年と日中平和友好条約締結40周年を記念</w:t>
      </w:r>
      <w:r w:rsidR="00EE1C49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すべき昨年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、日中両政府首脳が訪問を交わし</w:t>
      </w:r>
      <w:r w:rsidR="00D93731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ておられ</w:t>
      </w:r>
      <w:r w:rsidR="001D533E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ました。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そして</w:t>
      </w:r>
      <w:r w:rsidR="001D533E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、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日中両国の経済関係</w:t>
      </w:r>
      <w:r w:rsidR="00D93731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も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正常に戻</w:t>
      </w:r>
      <w:r w:rsidR="001D533E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り</w:t>
      </w:r>
      <w:r w:rsidR="00D93731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ました。おかげさまで</w:t>
      </w:r>
      <w:r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新しい協力機会</w:t>
      </w:r>
      <w:r w:rsidR="00D93731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が</w:t>
      </w:r>
      <w:r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導</w:t>
      </w:r>
      <w:r w:rsidR="00D93731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かれ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、日中</w:t>
      </w:r>
      <w:r w:rsidR="00D93731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両国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の物流産業間の協力に稀な有利な条件</w:t>
      </w:r>
      <w:r w:rsidR="00D93731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が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生み出</w:t>
      </w:r>
      <w:r w:rsidR="00D93731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され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ました。</w:t>
      </w:r>
    </w:p>
    <w:p w:rsidR="00583EBE" w:rsidRPr="009E4AB2" w:rsidRDefault="00583EBE" w:rsidP="00C70A6C">
      <w:pPr>
        <w:ind w:firstLineChars="100" w:firstLine="220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過去20年間</w:t>
      </w:r>
      <w:r w:rsidR="00D93731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において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、中国の物流業</w:t>
      </w:r>
      <w:r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界は</w:t>
      </w:r>
      <w:r w:rsidR="00D93731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、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根本的かつ世界をリードする</w:t>
      </w:r>
      <w:r w:rsidR="00D93731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ことを</w:t>
      </w:r>
      <w:r w:rsidR="001D533E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目標</w:t>
      </w:r>
      <w:r w:rsidR="00D93731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と</w:t>
      </w:r>
      <w:r w:rsidR="001D533E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して</w:t>
      </w:r>
      <w:r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飛躍</w:t>
      </w:r>
      <w:r w:rsidR="00D93731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的に発展</w:t>
      </w:r>
      <w:r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を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遂げ</w:t>
      </w:r>
      <w:r w:rsidR="00D93731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、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中国の経済発展と流通需要を強く支持してきました</w:t>
      </w:r>
      <w:r w:rsidR="001D533E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。特に</w:t>
      </w:r>
      <w:bookmarkStart w:id="2" w:name="_Hlk8496844"/>
      <w:r w:rsidR="001D533E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コールド</w:t>
      </w:r>
      <w:bookmarkEnd w:id="2"/>
      <w:r w:rsidR="00DA428D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チェーンロジスティクス</w:t>
      </w:r>
      <w:r w:rsidR="001D533E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システムの開発、成長、健全性および完成度の発展は非常に重要な時期に</w:t>
      </w:r>
      <w:r w:rsidR="00D93731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入ってい</w:t>
      </w:r>
      <w:r w:rsidR="001D533E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ます。</w:t>
      </w:r>
      <w:bookmarkStart w:id="3" w:name="_Hlk8496798"/>
      <w:r w:rsidR="00DA428D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コールド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チェーンロジスティクスは</w:t>
      </w:r>
      <w:r w:rsidR="00D93731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、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まさにロジスティクス</w:t>
      </w:r>
      <w:bookmarkEnd w:id="3"/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業界</w:t>
      </w:r>
      <w:r w:rsidR="00DA428D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の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分野であり、最も技術的な内容、</w:t>
      </w:r>
      <w:r w:rsidR="00DA428D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巨大な金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額の初期投資、最も</w:t>
      </w:r>
      <w:r w:rsidR="00DA428D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コントロール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および管理が困難な分野</w:t>
      </w:r>
      <w:r w:rsidR="00D93731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であり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、そして私たちの生活の質、食品の安全性、および産業のサプライチェーン運営品質に最も密接に関連しています。</w:t>
      </w:r>
    </w:p>
    <w:p w:rsidR="00583EBE" w:rsidRPr="009E4AB2" w:rsidRDefault="00583EBE" w:rsidP="00C70A6C">
      <w:pPr>
        <w:ind w:firstLineChars="100" w:firstLine="220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日本の近代化</w:t>
      </w:r>
      <w:r w:rsidR="00725088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の</w:t>
      </w:r>
      <w:r w:rsidR="00C70A6C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発展</w:t>
      </w:r>
      <w:r w:rsidR="00F83F64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の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過程</w:t>
      </w:r>
      <w:r w:rsidR="00F83F64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で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は、</w:t>
      </w:r>
      <w:r w:rsidR="00725088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あ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の独自の物流管理の概念、物流システム</w:t>
      </w:r>
      <w:r w:rsidR="00F83F64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の完全化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、そして洗練された物流機器がサポートと</w:t>
      </w:r>
      <w:r w:rsidR="00F83F64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保障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に非常に重要な役割を果たして</w:t>
      </w:r>
      <w:r w:rsidR="00EE1C49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きました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。 その中でも、シームレスコールドチェーン物流システムは、コールドチェーン物流企業管理、恒温輸送、低温貯蔵、自動ステレオ冷蔵、冷凍技術、コールドチェーン物流機械設備の研究開発</w:t>
      </w:r>
      <w:r w:rsidR="0089217E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、製造、使用、およびコールドチェーンシステムの全プロセス</w:t>
      </w:r>
      <w:r w:rsidR="0089217E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で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優れています</w:t>
      </w:r>
      <w:r w:rsidR="00DA428D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。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デザインとオペレーションで世界をリード</w:t>
      </w:r>
      <w:r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し</w:t>
      </w:r>
      <w:r w:rsidR="0089217E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てい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ます。</w:t>
      </w:r>
    </w:p>
    <w:p w:rsidR="00583EBE" w:rsidRPr="009E4AB2" w:rsidRDefault="00583EBE" w:rsidP="0089217E">
      <w:pPr>
        <w:ind w:firstLineChars="100" w:firstLine="220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巨大な市場と開発の見込みがある中国のコールドチェーン物流市場は、特に農産物物流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lastRenderedPageBreak/>
        <w:t>システム、冷蔵冷凍食品物流システム、および新鮮な物流システムにおいて、日本のコールドチェーン物流業界との強力な補完性および協力の可能性</w:t>
      </w:r>
      <w:r w:rsidR="00DA428D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があります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。 そして、コールドチェーン物流システムで使用されているソフトウェア技術、機械設備、および管理経験</w:t>
      </w:r>
      <w:r w:rsidR="00DA428D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を活かすことができます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。</w:t>
      </w:r>
    </w:p>
    <w:p w:rsidR="00583EBE" w:rsidRPr="009E4AB2" w:rsidRDefault="00DA428D" w:rsidP="0089217E">
      <w:pPr>
        <w:ind w:firstLineChars="100" w:firstLine="220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今回</w:t>
      </w:r>
      <w:r w:rsidR="00583EBE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の</w:t>
      </w:r>
      <w:bookmarkStart w:id="4" w:name="_Hlk8497186"/>
      <w:r w:rsidR="00583EBE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フォーラム</w:t>
      </w:r>
      <w:bookmarkEnd w:id="4"/>
      <w:r w:rsidR="00583EBE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は国際的な高度なレベルを目指し、中国と日本の民間のコールドチェーン物流学術研究およびビジネス情報交換プラットフォームを構築することを目的としています。 フォーラムの参加者は、主に中国と日本のコールドチェーン物流業界と学術界</w:t>
      </w:r>
      <w:r w:rsidR="0089217E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で活躍されている</w:t>
      </w:r>
      <w:r w:rsidR="00EE1C49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皆様</w:t>
      </w:r>
      <w:r w:rsidR="00583EBE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です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。</w:t>
      </w:r>
      <w:r w:rsidR="00583EBE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同時に、他の国や地域の物流部門の同僚</w:t>
      </w:r>
      <w:r w:rsidR="0089217E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に</w:t>
      </w:r>
      <w:r w:rsidR="00583EBE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もこの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フォーラム</w:t>
      </w:r>
      <w:r w:rsidR="00583EBE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のテーマに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ついて</w:t>
      </w:r>
      <w:r w:rsidR="00583EBE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意見を交換したり</w:t>
      </w:r>
      <w:r w:rsidR="0089217E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して頂けます。</w:t>
      </w:r>
    </w:p>
    <w:p w:rsidR="00A66192" w:rsidRPr="009E4AB2" w:rsidRDefault="00583EBE" w:rsidP="0089217E">
      <w:pPr>
        <w:ind w:firstLineChars="100" w:firstLine="220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「第</w:t>
      </w:r>
      <w:r w:rsidRP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1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回日中コールドチェーン物流開発国際フォーラム（</w:t>
      </w:r>
      <w:r w:rsidRP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2019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）」は、コールドチェーン物流に焦点を当て</w:t>
      </w:r>
      <w:r w:rsidR="00A6619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ます。ほぼ同じ時期に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第</w:t>
      </w:r>
      <w:r w:rsidRP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5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回日中物流</w:t>
      </w:r>
      <w:r w:rsidR="00A6619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開発国際フォーラム（</w:t>
      </w:r>
      <w:r w:rsidRP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2019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年</w:t>
      </w:r>
      <w:r w:rsidRP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8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月</w:t>
      </w:r>
      <w:r w:rsidRP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24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日（土）と</w:t>
      </w:r>
      <w:r w:rsidRP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25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日（日）</w:t>
      </w:r>
      <w:r w:rsidR="00A6619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開催</w:t>
      </w:r>
      <w:r w:rsidR="0089217E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が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予定されています</w:t>
      </w:r>
      <w:r w:rsidR="00A6619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）</w:t>
      </w:r>
      <w:r w:rsidR="00EE1C49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も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物流システムの構築と開発</w:t>
      </w:r>
      <w:r w:rsidR="00A6619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をテーマにして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おり</w:t>
      </w:r>
      <w:r w:rsidR="00A6619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ます。この二つのフォーラムは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姉妹会議</w:t>
      </w:r>
      <w:r w:rsidR="00A6619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として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設計されていますが、</w:t>
      </w:r>
      <w:r w:rsidR="00A6619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議論する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内容は比較的</w:t>
      </w:r>
      <w:r w:rsidR="0089217E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に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独立しており重複</w:t>
      </w:r>
      <w:r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し</w:t>
      </w:r>
      <w:r w:rsidR="0089217E" w:rsidRPr="0064328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てい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ません。</w:t>
      </w:r>
    </w:p>
    <w:p w:rsidR="00583EBE" w:rsidRPr="009E4AB2" w:rsidRDefault="00A66192" w:rsidP="009E4AB2">
      <w:pPr>
        <w:ind w:firstLineChars="172" w:firstLine="378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ご来場お待ちしております。</w:t>
      </w:r>
    </w:p>
    <w:p w:rsidR="00D46722" w:rsidRPr="009E4AB2" w:rsidRDefault="00D46722" w:rsidP="009E4AB2">
      <w:pPr>
        <w:ind w:firstLineChars="172" w:firstLine="378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</w:p>
    <w:p w:rsidR="00BF3444" w:rsidRPr="009E4AB2" w:rsidRDefault="00D46722" w:rsidP="009E4AB2">
      <w:pPr>
        <w:ind w:firstLineChars="172" w:firstLine="378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名称：</w:t>
      </w:r>
      <w:r w:rsidR="00BF3444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「第一回日中</w:t>
      </w:r>
      <w:bookmarkStart w:id="5" w:name="_Hlk9410717"/>
      <w:r w:rsidR="00BF3444" w:rsidRP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コールド</w:t>
      </w:r>
      <w:r w:rsidR="00BF3444" w:rsidRPr="009E4AB2">
        <w:rPr>
          <w:rFonts w:ascii="微软雅黑" w:eastAsia="微软雅黑" w:hAnsi="微软雅黑" w:cs="微软雅黑" w:hint="eastAsia"/>
          <w:color w:val="000000" w:themeColor="text1"/>
          <w:sz w:val="24"/>
          <w:szCs w:val="24"/>
          <w:lang w:eastAsia="ja-JP"/>
        </w:rPr>
        <w:t>・</w:t>
      </w:r>
      <w:r w:rsidR="00BF3444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チェー</w:t>
      </w:r>
      <w:r w:rsidR="00BF3444" w:rsidRP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ン</w:t>
      </w:r>
      <w:r w:rsidR="00BF3444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物流</w:t>
      </w:r>
      <w:bookmarkEnd w:id="5"/>
      <w:r w:rsidR="00BF3444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発展国際フォーラム」（2</w:t>
      </w:r>
      <w:r w:rsidR="00BF3444" w:rsidRP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019</w:t>
      </w:r>
      <w:r w:rsidR="00BF3444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）」</w:t>
      </w:r>
    </w:p>
    <w:p w:rsidR="00D46722" w:rsidRPr="009E4AB2" w:rsidRDefault="00610F2C" w:rsidP="00610F2C">
      <w:pPr>
        <w:ind w:firstLineChars="472" w:firstLine="1037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MS Mincho" w:eastAsia="MS Mincho" w:hAnsi="MS Mincho" w:hint="eastAsia"/>
          <w:color w:val="000000" w:themeColor="text1"/>
          <w:sz w:val="24"/>
          <w:szCs w:val="24"/>
        </w:rPr>
        <w:t>（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</w:rPr>
        <w:t>第一届中日冷链物流发展国际论坛（201</w:t>
      </w:r>
      <w:r w:rsidR="00D46722" w:rsidRPr="009E4AB2">
        <w:rPr>
          <w:rFonts w:ascii="仿宋" w:eastAsia="仿宋" w:hAnsi="仿宋"/>
          <w:color w:val="000000" w:themeColor="text1"/>
          <w:sz w:val="24"/>
          <w:szCs w:val="24"/>
        </w:rPr>
        <w:t>9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>
        <w:rPr>
          <w:rFonts w:ascii="MS Mincho" w:eastAsia="MS Mincho" w:hAnsi="MS Mincho" w:hint="eastAsia"/>
          <w:color w:val="000000" w:themeColor="text1"/>
          <w:sz w:val="24"/>
          <w:szCs w:val="24"/>
        </w:rPr>
        <w:t>）</w:t>
      </w:r>
    </w:p>
    <w:p w:rsidR="00D46722" w:rsidRPr="009E4AB2" w:rsidRDefault="00AE3727" w:rsidP="009E4AB2">
      <w:pPr>
        <w:ind w:firstLineChars="172" w:firstLine="378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AE3727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主題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：</w:t>
      </w:r>
      <w:r w:rsidR="00610F2C" w:rsidRPr="00610F2C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農産物·食品薬品</w:t>
      </w:r>
      <w:r w:rsidR="00610F2C" w:rsidRPr="00610F2C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コールド</w:t>
      </w:r>
      <w:r w:rsidR="00610F2C" w:rsidRPr="00520813">
        <w:rPr>
          <w:rFonts w:ascii="微软雅黑" w:eastAsia="微软雅黑" w:hAnsi="微软雅黑" w:cs="微软雅黑" w:hint="eastAsia"/>
          <w:color w:val="000000" w:themeColor="text1"/>
          <w:sz w:val="24"/>
          <w:szCs w:val="24"/>
          <w:lang w:eastAsia="ja-JP"/>
        </w:rPr>
        <w:t>・</w:t>
      </w:r>
      <w:r w:rsidR="00610F2C" w:rsidRPr="00610F2C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チェー</w:t>
      </w:r>
      <w:r w:rsidR="00610F2C" w:rsidRPr="00610F2C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ン</w:t>
      </w:r>
      <w:r w:rsidR="00610F2C" w:rsidRPr="00610F2C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物流と</w:t>
      </w:r>
      <w:r w:rsidR="00FF5E00" w:rsidRPr="00FF5E00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食品安全</w:t>
      </w:r>
    </w:p>
    <w:p w:rsidR="00D46722" w:rsidRPr="009E4AB2" w:rsidRDefault="00D46722" w:rsidP="00E513A4">
      <w:pPr>
        <w:ind w:firstLineChars="431" w:firstLine="947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（1）</w:t>
      </w:r>
      <w:r w:rsidR="00C3402D"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サプライチェインと</w:t>
      </w:r>
      <w:r w:rsidR="00C3402D" w:rsidRP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コールド</w:t>
      </w:r>
      <w:r w:rsidR="00C3402D" w:rsidRPr="00520813">
        <w:rPr>
          <w:rFonts w:ascii="微软雅黑" w:eastAsia="微软雅黑" w:hAnsi="微软雅黑" w:cs="微软雅黑" w:hint="eastAsia"/>
          <w:color w:val="000000" w:themeColor="text1"/>
          <w:sz w:val="24"/>
          <w:szCs w:val="24"/>
          <w:lang w:eastAsia="ja-JP"/>
        </w:rPr>
        <w:t>・</w:t>
      </w:r>
      <w:r w:rsidR="00C3402D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チェー</w:t>
      </w:r>
      <w:r w:rsidR="00C3402D" w:rsidRP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ン</w:t>
      </w:r>
      <w:r w:rsidR="00C3402D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物流</w:t>
      </w:r>
      <w:r w:rsidR="00C3402D"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体系建設</w:t>
      </w:r>
    </w:p>
    <w:p w:rsidR="00D46722" w:rsidRPr="009E4AB2" w:rsidRDefault="00D46722" w:rsidP="00E513A4">
      <w:pPr>
        <w:ind w:firstLineChars="431" w:firstLine="947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（</w:t>
      </w:r>
      <w:r w:rsidRP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2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）</w:t>
      </w:r>
      <w:r w:rsidR="00610F2C"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農産物</w:t>
      </w:r>
      <w:bookmarkStart w:id="6" w:name="_Hlk9410745"/>
      <w:r w:rsidR="00610F2C" w:rsidRP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コールド</w:t>
      </w:r>
      <w:r w:rsidR="00610F2C" w:rsidRPr="00520813">
        <w:rPr>
          <w:rFonts w:ascii="微软雅黑" w:eastAsia="微软雅黑" w:hAnsi="微软雅黑" w:cs="微软雅黑" w:hint="eastAsia"/>
          <w:color w:val="000000" w:themeColor="text1"/>
          <w:sz w:val="24"/>
          <w:szCs w:val="24"/>
          <w:lang w:eastAsia="ja-JP"/>
        </w:rPr>
        <w:t>・</w:t>
      </w:r>
      <w:r w:rsidR="00610F2C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チェー</w:t>
      </w:r>
      <w:r w:rsidR="00610F2C" w:rsidRP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ン</w:t>
      </w:r>
      <w:r w:rsidR="00610F2C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物流</w:t>
      </w:r>
      <w:bookmarkEnd w:id="6"/>
    </w:p>
    <w:p w:rsidR="00D46722" w:rsidRPr="009E4AB2" w:rsidRDefault="00D46722" w:rsidP="00E513A4">
      <w:pPr>
        <w:ind w:firstLineChars="431" w:firstLine="947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（</w:t>
      </w:r>
      <w:r w:rsidRP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3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）</w:t>
      </w:r>
      <w:r w:rsidR="00610F2C"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食品</w:t>
      </w:r>
      <w:r w:rsidR="00610F2C" w:rsidRP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コールド</w:t>
      </w:r>
      <w:r w:rsidR="00610F2C" w:rsidRPr="00520813">
        <w:rPr>
          <w:rFonts w:ascii="微软雅黑" w:eastAsia="微软雅黑" w:hAnsi="微软雅黑" w:cs="微软雅黑" w:hint="eastAsia"/>
          <w:color w:val="000000" w:themeColor="text1"/>
          <w:sz w:val="24"/>
          <w:szCs w:val="24"/>
          <w:lang w:eastAsia="ja-JP"/>
        </w:rPr>
        <w:t>・</w:t>
      </w:r>
      <w:r w:rsidR="00610F2C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チェー</w:t>
      </w:r>
      <w:r w:rsidR="00610F2C" w:rsidRP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ン</w:t>
      </w:r>
      <w:r w:rsidR="00610F2C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物流</w:t>
      </w:r>
    </w:p>
    <w:p w:rsidR="00D46722" w:rsidRPr="009E4AB2" w:rsidRDefault="00D46722" w:rsidP="00E513A4">
      <w:pPr>
        <w:ind w:firstLineChars="431" w:firstLine="947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（</w:t>
      </w:r>
      <w:r w:rsidRP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4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）</w:t>
      </w:r>
      <w:r w:rsidR="00AE3727" w:rsidRPr="00AE3727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先端</w:t>
      </w:r>
      <w:r w:rsidR="00610F2C"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低温物流技術と設備の応用</w:t>
      </w:r>
      <w:r w:rsidR="00AE3727" w:rsidRPr="00AE3727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普及</w:t>
      </w:r>
    </w:p>
    <w:p w:rsidR="00D46722" w:rsidRDefault="00C3402D" w:rsidP="009E4AB2">
      <w:pPr>
        <w:ind w:firstLineChars="172" w:firstLine="378"/>
        <w:jc w:val="left"/>
        <w:rPr>
          <w:rFonts w:ascii="仿宋" w:eastAsia="PMingLiU" w:hAnsi="仿宋"/>
          <w:color w:val="000000" w:themeColor="text1"/>
          <w:sz w:val="24"/>
          <w:szCs w:val="24"/>
          <w:lang w:eastAsia="zh-TW"/>
        </w:rPr>
      </w:pPr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時間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：201</w:t>
      </w:r>
      <w:r w:rsidR="00D46722" w:rsidRPr="009E4AB2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9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年</w:t>
      </w:r>
      <w:r w:rsidR="00D46722" w:rsidRPr="009E4AB2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7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月</w:t>
      </w:r>
      <w:r w:rsidR="00D46722" w:rsidRPr="009E4AB2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6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日（</w:t>
      </w:r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土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）--</w:t>
      </w:r>
      <w:r w:rsidR="00D46722" w:rsidRPr="009E4AB2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7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日（</w:t>
      </w:r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日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）</w:t>
      </w:r>
    </w:p>
    <w:p w:rsidR="00C3402D" w:rsidRPr="009E4AB2" w:rsidRDefault="00C3402D" w:rsidP="00C3402D">
      <w:pPr>
        <w:ind w:firstLineChars="172" w:firstLine="378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参加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：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中国と日本の関連部門、業界団体、</w:t>
      </w:r>
      <w:bookmarkStart w:id="7" w:name="_Hlk9428591"/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コールドチェーン</w:t>
      </w:r>
      <w:bookmarkEnd w:id="7"/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物流企業、</w:t>
      </w:r>
      <w:r w:rsidR="00E513A4" w:rsidRPr="00AE3727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低温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物流機器製造企業、物流専門教育研究部門、および物流関連団体</w:t>
      </w:r>
      <w:r w:rsidR="00E513A4" w:rsidRPr="00E513A4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など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。</w:t>
      </w:r>
    </w:p>
    <w:p w:rsidR="00D46722" w:rsidRDefault="00C3402D" w:rsidP="009E4AB2">
      <w:pPr>
        <w:ind w:firstLineChars="172" w:firstLine="378"/>
        <w:jc w:val="left"/>
        <w:rPr>
          <w:rFonts w:ascii="仿宋" w:eastAsia="PMingLiU" w:hAnsi="仿宋"/>
          <w:color w:val="000000" w:themeColor="text1"/>
          <w:sz w:val="24"/>
          <w:szCs w:val="24"/>
          <w:lang w:eastAsia="zh-TW"/>
        </w:rPr>
      </w:pPr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lastRenderedPageBreak/>
        <w:t>会場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：</w:t>
      </w:r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北京</w:t>
      </w:r>
    </w:p>
    <w:p w:rsidR="00181777" w:rsidRPr="00181777" w:rsidRDefault="00181777" w:rsidP="009E4AB2">
      <w:pPr>
        <w:ind w:firstLineChars="172" w:firstLine="378"/>
        <w:jc w:val="left"/>
        <w:rPr>
          <w:rFonts w:ascii="仿宋" w:eastAsia="仿宋" w:hAnsi="仿宋"/>
          <w:color w:val="000000" w:themeColor="text1"/>
          <w:sz w:val="24"/>
          <w:szCs w:val="24"/>
          <w:lang w:eastAsia="zh-TW"/>
        </w:rPr>
      </w:pPr>
      <w:r w:rsidRPr="00181777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規模：120名</w:t>
      </w:r>
    </w:p>
    <w:p w:rsidR="00D46722" w:rsidRPr="009E4AB2" w:rsidRDefault="00AE3727" w:rsidP="009E4AB2">
      <w:pPr>
        <w:ind w:firstLineChars="172" w:firstLine="378"/>
        <w:jc w:val="left"/>
        <w:rPr>
          <w:rFonts w:ascii="仿宋" w:eastAsia="仿宋" w:hAnsi="仿宋"/>
          <w:color w:val="000000" w:themeColor="text1"/>
          <w:sz w:val="24"/>
          <w:szCs w:val="24"/>
          <w:lang w:eastAsia="zh-TW"/>
        </w:rPr>
      </w:pPr>
      <w:r w:rsidRPr="00AE3727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用語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：</w:t>
      </w:r>
      <w:r w:rsidR="00C3402D"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中国語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、</w:t>
      </w:r>
      <w:r w:rsidR="00C3402D"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日本語</w:t>
      </w:r>
      <w:r>
        <w:rPr>
          <w:rFonts w:ascii="MS Mincho" w:eastAsia="MS Mincho" w:hAnsi="MS Mincho" w:hint="eastAsia"/>
          <w:color w:val="000000" w:themeColor="text1"/>
          <w:sz w:val="24"/>
          <w:szCs w:val="24"/>
          <w:lang w:eastAsia="zh-TW"/>
        </w:rPr>
        <w:t xml:space="preserve">　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（</w:t>
      </w:r>
      <w:r w:rsidR="00C3402D"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通訳</w:t>
      </w:r>
      <w:r w:rsidR="0089217E" w:rsidRPr="00A755ED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付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）</w:t>
      </w:r>
    </w:p>
    <w:p w:rsidR="00D46722" w:rsidRPr="009E4AB2" w:rsidRDefault="004F460D" w:rsidP="009E4AB2">
      <w:pPr>
        <w:ind w:firstLineChars="172" w:firstLine="378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主催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：</w:t>
      </w:r>
    </w:p>
    <w:p w:rsidR="00D46722" w:rsidRPr="0088596F" w:rsidRDefault="004F460D" w:rsidP="0088596F">
      <w:pPr>
        <w:ind w:firstLineChars="475" w:firstLine="1044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中日経済技術研究会</w:t>
      </w:r>
      <w:r w:rsidR="0088596F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 xml:space="preserve">     </w:t>
      </w:r>
      <w:r w:rsidR="0088596F"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北京秦藤物流研究所</w:t>
      </w:r>
    </w:p>
    <w:p w:rsidR="00D46722" w:rsidRPr="009E4AB2" w:rsidRDefault="004F460D" w:rsidP="00E513A4">
      <w:pPr>
        <w:ind w:firstLineChars="475" w:firstLine="1044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bookmarkStart w:id="8" w:name="_GoBack"/>
      <w:bookmarkEnd w:id="8"/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北京秦藤物流研究所</w:t>
      </w:r>
      <w:r w:rsidR="0088596F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 xml:space="preserve">     </w:t>
      </w:r>
      <w:r w:rsidR="009D30FE" w:rsidRPr="009D30FE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一般財団法人 人間自然科學研究所</w:t>
      </w:r>
    </w:p>
    <w:p w:rsidR="00D46722" w:rsidRPr="009E4AB2" w:rsidRDefault="00F423E3" w:rsidP="009E4AB2">
      <w:pPr>
        <w:ind w:firstLineChars="172" w:firstLine="378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F423E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協力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：</w:t>
      </w:r>
    </w:p>
    <w:p w:rsidR="00D46722" w:rsidRPr="009E4AB2" w:rsidRDefault="00D46722" w:rsidP="00E513A4">
      <w:pPr>
        <w:ind w:firstLineChars="475" w:firstLine="1044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北京秦藤日本物流研究</w:t>
      </w:r>
      <w:r w:rsidR="00E513A4">
        <w:rPr>
          <w:rFonts w:ascii="仿宋" w:eastAsia="MS Mincho" w:hAnsi="仿宋" w:hint="eastAsia"/>
          <w:color w:val="000000" w:themeColor="text1"/>
          <w:sz w:val="24"/>
          <w:szCs w:val="24"/>
          <w:lang w:eastAsia="ja-JP"/>
        </w:rPr>
        <w:t>センター</w:t>
      </w:r>
    </w:p>
    <w:p w:rsidR="00D46722" w:rsidRPr="009E4AB2" w:rsidRDefault="00D46722" w:rsidP="00E513A4">
      <w:pPr>
        <w:ind w:firstLineChars="475" w:firstLine="1044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9E4AB2">
        <w:rPr>
          <w:rFonts w:ascii="仿宋" w:eastAsia="仿宋" w:hAnsi="仿宋" w:hint="eastAsia"/>
          <w:color w:val="000000" w:themeColor="text1"/>
          <w:sz w:val="24"/>
          <w:szCs w:val="24"/>
        </w:rPr>
        <w:t>北京物资学院商学院</w:t>
      </w:r>
    </w:p>
    <w:p w:rsidR="00D46722" w:rsidRPr="009E4AB2" w:rsidRDefault="00D46722" w:rsidP="00E513A4">
      <w:pPr>
        <w:ind w:firstLineChars="475" w:firstLine="1044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9E4AB2">
        <w:rPr>
          <w:rFonts w:ascii="仿宋" w:eastAsia="仿宋" w:hAnsi="仿宋" w:hint="eastAsia"/>
          <w:color w:val="000000" w:themeColor="text1"/>
          <w:sz w:val="24"/>
          <w:szCs w:val="24"/>
        </w:rPr>
        <w:t>北京物资学院农业与食品物流研究所</w:t>
      </w:r>
    </w:p>
    <w:p w:rsidR="00D46722" w:rsidRPr="009E4AB2" w:rsidRDefault="00D46722" w:rsidP="00E513A4">
      <w:pPr>
        <w:ind w:firstLineChars="475" w:firstLine="1044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海南省交通物流协会</w:t>
      </w:r>
    </w:p>
    <w:p w:rsidR="00D46722" w:rsidRPr="009E4AB2" w:rsidRDefault="00D46722" w:rsidP="00E513A4">
      <w:pPr>
        <w:ind w:firstLineChars="475" w:firstLine="1044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青岛市物流协会</w:t>
      </w:r>
      <w:r w:rsidR="00885658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コールドチェーン</w:t>
      </w:r>
      <w:r w:rsidR="00885658" w:rsidRPr="00F423E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業界</w:t>
      </w:r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分会</w:t>
      </w:r>
    </w:p>
    <w:p w:rsidR="00D46722" w:rsidRPr="009E4AB2" w:rsidRDefault="00D46722" w:rsidP="00E513A4">
      <w:pPr>
        <w:ind w:firstLineChars="475" w:firstLine="1044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9E4AB2">
        <w:rPr>
          <w:rFonts w:ascii="仿宋" w:eastAsia="仿宋" w:hAnsi="仿宋" w:hint="eastAsia"/>
          <w:color w:val="000000" w:themeColor="text1"/>
          <w:sz w:val="24"/>
          <w:szCs w:val="24"/>
        </w:rPr>
        <w:t>甘肃省物流学会</w:t>
      </w:r>
    </w:p>
    <w:p w:rsidR="00D46722" w:rsidRPr="009E4AB2" w:rsidRDefault="0089217E" w:rsidP="009E4AB2">
      <w:pPr>
        <w:ind w:firstLineChars="172" w:firstLine="378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MS Mincho" w:eastAsia="MS Mincho" w:hAnsi="MS Mincho" w:hint="eastAsia"/>
          <w:color w:val="000000" w:themeColor="text1"/>
          <w:sz w:val="24"/>
          <w:szCs w:val="24"/>
        </w:rPr>
        <w:t xml:space="preserve">　　</w:t>
      </w:r>
    </w:p>
    <w:p w:rsidR="00D46722" w:rsidRPr="009E4AB2" w:rsidRDefault="00D46722" w:rsidP="00E513A4">
      <w:pPr>
        <w:ind w:firstLineChars="475" w:firstLine="1044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9E4AB2">
        <w:rPr>
          <w:rFonts w:ascii="仿宋" w:eastAsia="仿宋" w:hAnsi="仿宋" w:hint="eastAsia"/>
          <w:color w:val="000000" w:themeColor="text1"/>
          <w:sz w:val="24"/>
          <w:szCs w:val="24"/>
        </w:rPr>
        <w:t>一般社团法人 中日青年促进会</w:t>
      </w:r>
    </w:p>
    <w:p w:rsidR="00D46722" w:rsidRPr="009E4AB2" w:rsidRDefault="00D46722" w:rsidP="009E4AB2">
      <w:pPr>
        <w:ind w:firstLineChars="172" w:firstLine="378"/>
        <w:jc w:val="left"/>
        <w:rPr>
          <w:rFonts w:ascii="仿宋" w:eastAsia="仿宋" w:hAnsi="仿宋"/>
          <w:color w:val="000000" w:themeColor="text1"/>
          <w:sz w:val="24"/>
          <w:szCs w:val="24"/>
        </w:rPr>
      </w:pPr>
    </w:p>
    <w:p w:rsidR="00D46722" w:rsidRPr="009E4AB2" w:rsidRDefault="004F460D" w:rsidP="009E4AB2">
      <w:pPr>
        <w:ind w:firstLineChars="172" w:firstLine="378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後援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：</w:t>
      </w:r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留日学人活動</w:t>
      </w:r>
      <w:r w:rsidR="00AE3727">
        <w:rPr>
          <w:rFonts w:ascii="MS Mincho" w:eastAsia="MS Mincho" w:hAnsi="MS Mincho" w:hint="eastAsia"/>
          <w:color w:val="000000" w:themeColor="text1"/>
          <w:sz w:val="24"/>
          <w:szCs w:val="24"/>
          <w:lang w:eastAsia="ja-JP"/>
        </w:rPr>
        <w:t>センター</w:t>
      </w:r>
    </w:p>
    <w:p w:rsidR="00D46722" w:rsidRPr="009E4AB2" w:rsidRDefault="00404694" w:rsidP="009E4AB2">
      <w:pPr>
        <w:ind w:firstLineChars="172" w:firstLine="378"/>
        <w:jc w:val="left"/>
        <w:rPr>
          <w:rFonts w:ascii="仿宋" w:eastAsia="仿宋" w:hAnsi="仿宋"/>
          <w:color w:val="000000" w:themeColor="text1"/>
          <w:sz w:val="24"/>
          <w:szCs w:val="24"/>
          <w:lang w:eastAsia="zh-TW"/>
        </w:rPr>
      </w:pPr>
      <w:r w:rsidRPr="00404694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運営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：</w:t>
      </w:r>
      <w:r w:rsidR="00F33A84" w:rsidRPr="0005617C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北京秦藤物流諮詢有限公司</w:t>
      </w:r>
      <w:r w:rsidR="0005617C" w:rsidRPr="0005617C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 xml:space="preserve"> 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（</w:t>
      </w:r>
      <w:r w:rsidR="00D46722" w:rsidRPr="009E4AB2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http://www.bjqtwl.com/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）</w:t>
      </w:r>
    </w:p>
    <w:p w:rsidR="00D46722" w:rsidRPr="009E4AB2" w:rsidRDefault="008579BF" w:rsidP="009E4AB2">
      <w:pPr>
        <w:ind w:firstLineChars="172" w:firstLine="378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AE3727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参加料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：</w:t>
      </w:r>
    </w:p>
    <w:p w:rsidR="00D46722" w:rsidRPr="009E4AB2" w:rsidRDefault="00D46722" w:rsidP="00B60209">
      <w:pPr>
        <w:ind w:firstLineChars="475" w:firstLine="1044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bookmarkStart w:id="9" w:name="_Hlk6555228"/>
      <w:r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1</w:t>
      </w:r>
      <w:r w:rsidRP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,800</w:t>
      </w:r>
      <w:r w:rsidR="0005617C" w:rsidRPr="008579BF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元（人民元）</w:t>
      </w:r>
      <w:bookmarkEnd w:id="9"/>
    </w:p>
    <w:p w:rsidR="00D46722" w:rsidRPr="009E4AB2" w:rsidRDefault="00AE3727" w:rsidP="00AE3727">
      <w:pPr>
        <w:ind w:firstLineChars="215" w:firstLine="472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bookmarkStart w:id="10" w:name="_Hlk9361295"/>
      <w:r w:rsidRPr="00AE3727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宿泊費</w:t>
      </w:r>
      <w:r w:rsidR="00D46722" w:rsidRP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：</w:t>
      </w:r>
    </w:p>
    <w:p w:rsidR="009E4AB2" w:rsidRDefault="00525324" w:rsidP="00520813">
      <w:pPr>
        <w:ind w:firstLineChars="475" w:firstLine="1044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bookmarkStart w:id="11" w:name="_Hlk9412931"/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シングル（普通）</w:t>
      </w:r>
      <w:bookmarkEnd w:id="11"/>
      <w:r w:rsid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：1</w:t>
      </w:r>
      <w:r w:rsid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50</w:t>
      </w:r>
      <w:r w:rsid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元/晚</w:t>
      </w:r>
    </w:p>
    <w:p w:rsidR="009E4AB2" w:rsidRDefault="00525324" w:rsidP="00520813">
      <w:pPr>
        <w:ind w:firstLineChars="475" w:firstLine="1044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シングル（豪華）</w:t>
      </w:r>
      <w:r w:rsid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：5</w:t>
      </w:r>
      <w:r w:rsid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20</w:t>
      </w:r>
      <w:r w:rsid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 xml:space="preserve">元/晚 </w:t>
      </w:r>
    </w:p>
    <w:p w:rsidR="009E4AB2" w:rsidRDefault="00525324" w:rsidP="00520813">
      <w:pPr>
        <w:ind w:firstLineChars="475" w:firstLine="1044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ツイン（普通）</w:t>
      </w:r>
      <w:r w:rsid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：3</w:t>
      </w:r>
      <w:r w:rsid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70</w:t>
      </w:r>
      <w:r w:rsid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元</w:t>
      </w:r>
      <w:bookmarkStart w:id="12" w:name="_Hlk3284433"/>
      <w:r w:rsid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/</w:t>
      </w:r>
      <w:bookmarkEnd w:id="12"/>
      <w:r w:rsid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 xml:space="preserve">晚 </w:t>
      </w:r>
      <w:bookmarkStart w:id="13" w:name="_Hlk9413115"/>
      <w:r w:rsid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（</w:t>
      </w:r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一部屋</w:t>
      </w:r>
      <w:r w:rsid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）</w:t>
      </w:r>
      <w:bookmarkEnd w:id="13"/>
    </w:p>
    <w:p w:rsidR="009E4AB2" w:rsidRDefault="00525324" w:rsidP="00520813">
      <w:pPr>
        <w:ind w:firstLineChars="475" w:firstLine="1044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bookmarkStart w:id="14" w:name="_Hlk3284474"/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ツイン（豪華）</w:t>
      </w:r>
      <w:r w:rsid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：5</w:t>
      </w:r>
      <w:r w:rsidR="009E4AB2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20</w:t>
      </w:r>
      <w:r w:rsid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 xml:space="preserve">元/晚 </w:t>
      </w:r>
      <w:r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（</w:t>
      </w:r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一部屋</w:t>
      </w:r>
      <w:r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）</w:t>
      </w:r>
    </w:p>
    <w:p w:rsidR="0005617C" w:rsidRDefault="00A00D53" w:rsidP="00520813">
      <w:pPr>
        <w:ind w:firstLineChars="172" w:firstLine="378"/>
        <w:jc w:val="left"/>
        <w:rPr>
          <w:rFonts w:ascii="仿宋" w:eastAsia="MS Mincho" w:hAnsi="仿宋"/>
          <w:color w:val="000000" w:themeColor="text1"/>
          <w:sz w:val="24"/>
          <w:szCs w:val="24"/>
          <w:lang w:eastAsia="zh-TW"/>
        </w:rPr>
      </w:pPr>
      <w:bookmarkStart w:id="15" w:name="_Hlk3304785"/>
      <w:bookmarkEnd w:id="14"/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会場</w:t>
      </w:r>
      <w:r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：</w:t>
      </w:r>
    </w:p>
    <w:p w:rsidR="00A00D53" w:rsidRPr="00520813" w:rsidRDefault="00A00D53" w:rsidP="0005617C">
      <w:pPr>
        <w:ind w:firstLineChars="472" w:firstLine="1037"/>
        <w:jc w:val="left"/>
        <w:rPr>
          <w:rFonts w:ascii="仿宋" w:eastAsia="仿宋" w:hAnsi="仿宋"/>
          <w:color w:val="000000" w:themeColor="text1"/>
          <w:sz w:val="24"/>
          <w:szCs w:val="24"/>
          <w:lang w:eastAsia="zh-TW"/>
        </w:rPr>
      </w:pPr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lastRenderedPageBreak/>
        <w:t>北京市朝陽区金</w:t>
      </w:r>
      <w:r w:rsidR="005452D5"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盞</w:t>
      </w:r>
      <w:r w:rsidR="00BE0057"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郷</w:t>
      </w:r>
      <w:r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 xml:space="preserve"> </w:t>
      </w:r>
      <w:r>
        <w:rPr>
          <w:rFonts w:ascii="仿宋" w:eastAsia="仿宋" w:hAnsi="仿宋"/>
          <w:color w:val="000000" w:themeColor="text1"/>
          <w:sz w:val="24"/>
          <w:szCs w:val="24"/>
          <w:lang w:eastAsia="zh-TW"/>
        </w:rPr>
        <w:t xml:space="preserve"> </w:t>
      </w:r>
      <w:r w:rsidR="00BE0057"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蟹島緑色生態</w:t>
      </w:r>
      <w:bookmarkStart w:id="16" w:name="_Hlk9417592"/>
      <w:r w:rsidR="00BE0057"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農</w:t>
      </w:r>
      <w:r w:rsidR="005452D5"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庄</w:t>
      </w:r>
      <w:bookmarkEnd w:id="16"/>
    </w:p>
    <w:bookmarkEnd w:id="15"/>
    <w:p w:rsidR="009E4AB2" w:rsidRDefault="00EF744E" w:rsidP="0005617C">
      <w:pPr>
        <w:ind w:firstLineChars="472" w:firstLine="1037"/>
        <w:jc w:val="left"/>
        <w:rPr>
          <w:rFonts w:ascii="仿宋" w:eastAsia="仿宋" w:hAnsi="仿宋"/>
          <w:color w:val="000000" w:themeColor="text1"/>
          <w:sz w:val="24"/>
          <w:szCs w:val="24"/>
          <w:lang w:eastAsia="zh-TW"/>
        </w:rPr>
      </w:pPr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電話</w:t>
      </w:r>
      <w:r w:rsidR="009E4AB2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：</w:t>
      </w:r>
      <w:r w:rsidR="0005617C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8</w:t>
      </w:r>
      <w:r w:rsidR="0005617C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6</w:t>
      </w:r>
      <w:r w:rsidR="0005617C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-</w:t>
      </w:r>
      <w:r w:rsidR="009E4AB2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10</w:t>
      </w:r>
      <w:r w:rsidR="009E4AB2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-</w:t>
      </w:r>
      <w:r w:rsidR="009E4AB2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8433</w:t>
      </w:r>
      <w:r w:rsidR="009E4AB2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-</w:t>
      </w:r>
      <w:r w:rsidR="009E4AB2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 xml:space="preserve">5566     </w:t>
      </w:r>
      <w:r w:rsidR="0005617C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86</w:t>
      </w:r>
      <w:r w:rsidR="0005617C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-</w:t>
      </w:r>
      <w:r w:rsidR="0005617C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10</w:t>
      </w:r>
      <w:r w:rsidR="009E4AB2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-</w:t>
      </w:r>
      <w:r w:rsidR="009E4AB2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8433</w:t>
      </w:r>
      <w:r w:rsidR="009E4AB2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-</w:t>
      </w:r>
      <w:r w:rsidR="009E4AB2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6001</w:t>
      </w:r>
    </w:p>
    <w:p w:rsidR="009E4AB2" w:rsidRDefault="009413BC" w:rsidP="009413BC">
      <w:pPr>
        <w:ind w:firstLineChars="518" w:firstLine="1138"/>
        <w:jc w:val="left"/>
        <w:rPr>
          <w:rFonts w:ascii="仿宋" w:eastAsia="仿宋" w:hAnsi="仿宋"/>
          <w:color w:val="000000" w:themeColor="text1"/>
          <w:sz w:val="24"/>
          <w:szCs w:val="24"/>
          <w:lang w:eastAsia="zh-TW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U</w:t>
      </w:r>
      <w:r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RL</w:t>
      </w:r>
      <w:r w:rsidR="009E4AB2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：</w:t>
      </w:r>
      <w:hyperlink r:id="rId9" w:history="1">
        <w:r w:rsidR="009E4AB2">
          <w:rPr>
            <w:rFonts w:ascii="仿宋" w:eastAsia="仿宋" w:hAnsi="仿宋"/>
            <w:color w:val="000000" w:themeColor="text1"/>
            <w:sz w:val="24"/>
            <w:szCs w:val="24"/>
            <w:lang w:eastAsia="zh-TW"/>
          </w:rPr>
          <w:t>http://www.xiedao.com/</w:t>
        </w:r>
      </w:hyperlink>
    </w:p>
    <w:p w:rsidR="009E4AB2" w:rsidRDefault="0005617C" w:rsidP="0005617C">
      <w:pPr>
        <w:ind w:firstLineChars="172" w:firstLine="378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05617C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受付</w:t>
      </w:r>
      <w:r w:rsidR="009E4AB2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：</w:t>
      </w:r>
    </w:p>
    <w:p w:rsidR="009E4AB2" w:rsidRDefault="009E4AB2" w:rsidP="004E6D6D">
      <w:pPr>
        <w:ind w:firstLineChars="475" w:firstLine="1044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（1）</w:t>
      </w:r>
      <w:r w:rsidR="00D62C44"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７月</w:t>
      </w:r>
      <w:r w:rsidR="004E6D6D" w:rsidRPr="004E6D6D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５</w:t>
      </w:r>
      <w:r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日（五） 1</w:t>
      </w:r>
      <w:r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4</w:t>
      </w:r>
      <w:r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：3</w:t>
      </w:r>
      <w:r>
        <w:rPr>
          <w:rFonts w:ascii="仿宋" w:eastAsia="仿宋" w:hAnsi="仿宋"/>
          <w:color w:val="000000" w:themeColor="text1"/>
          <w:sz w:val="24"/>
          <w:szCs w:val="24"/>
          <w:lang w:eastAsia="ja-JP"/>
        </w:rPr>
        <w:t xml:space="preserve">0   </w:t>
      </w:r>
      <w:r w:rsidR="00D62C44"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受付</w:t>
      </w:r>
      <w:r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 xml:space="preserve"> （</w:t>
      </w:r>
      <w:r w:rsidR="00D62C44"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蟹島</w:t>
      </w:r>
      <w:r w:rsidR="005452D5"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会議楼ロビー</w:t>
      </w:r>
      <w:r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）</w:t>
      </w:r>
    </w:p>
    <w:p w:rsidR="009E4AB2" w:rsidRDefault="009E4AB2" w:rsidP="004E6D6D">
      <w:pPr>
        <w:ind w:firstLineChars="475" w:firstLine="1044"/>
        <w:jc w:val="left"/>
        <w:rPr>
          <w:rFonts w:ascii="仿宋" w:eastAsia="仿宋" w:hAnsi="仿宋"/>
          <w:color w:val="000000" w:themeColor="text1"/>
          <w:sz w:val="24"/>
          <w:szCs w:val="24"/>
          <w:lang w:eastAsia="zh-TW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（2）</w:t>
      </w:r>
      <w:r w:rsidR="004E6D6D" w:rsidRPr="004E6D6D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７</w:t>
      </w:r>
      <w:r w:rsidR="00D62C44"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月</w:t>
      </w:r>
      <w:r w:rsidR="004E6D6D" w:rsidRPr="004E6D6D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６</w:t>
      </w:r>
      <w:r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日（六） 0</w:t>
      </w:r>
      <w:r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8</w:t>
      </w:r>
      <w:r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：</w:t>
      </w:r>
      <w:r w:rsidR="004E6D6D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0</w:t>
      </w:r>
      <w:r w:rsidR="004E6D6D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0</w:t>
      </w:r>
      <w:r>
        <w:rPr>
          <w:rFonts w:ascii="仿宋" w:eastAsia="仿宋" w:hAnsi="仿宋"/>
          <w:color w:val="000000" w:themeColor="text1"/>
          <w:sz w:val="24"/>
          <w:szCs w:val="24"/>
          <w:lang w:eastAsia="zh-TW"/>
        </w:rPr>
        <w:t xml:space="preserve">   </w:t>
      </w:r>
      <w:r w:rsidR="0005617C" w:rsidRPr="0005617C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受付</w:t>
      </w:r>
      <w:r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 xml:space="preserve"> （</w:t>
      </w:r>
      <w:r w:rsidR="005452D5"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蟹島農庄報告庁</w:t>
      </w:r>
      <w:r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）</w:t>
      </w:r>
    </w:p>
    <w:bookmarkEnd w:id="10"/>
    <w:p w:rsidR="00F33A84" w:rsidRPr="0005617C" w:rsidRDefault="0005617C" w:rsidP="00A114AD">
      <w:pPr>
        <w:ind w:firstLineChars="172" w:firstLine="378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05617C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報道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：</w:t>
      </w:r>
      <w:r w:rsidR="00520813" w:rsidRPr="0005617C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人民網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网、</w:t>
      </w:r>
      <w:r w:rsidR="00520813" w:rsidRPr="0005617C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新華網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、</w:t>
      </w:r>
      <w:r w:rsidR="00520813" w:rsidRPr="0005617C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中国網、現代流通報</w:t>
      </w:r>
      <w:r w:rsidR="00F33A84" w:rsidRPr="0005617C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など予定</w:t>
      </w:r>
    </w:p>
    <w:p w:rsidR="00A114AD" w:rsidRDefault="0005617C" w:rsidP="00A114AD">
      <w:pPr>
        <w:ind w:firstLineChars="172" w:firstLine="378"/>
        <w:jc w:val="left"/>
        <w:rPr>
          <w:rFonts w:ascii="仿宋" w:eastAsia="仿宋" w:hAnsi="仿宋"/>
          <w:color w:val="000000" w:themeColor="text1"/>
          <w:sz w:val="24"/>
          <w:szCs w:val="24"/>
          <w:lang w:eastAsia="zh-TW"/>
        </w:rPr>
      </w:pPr>
      <w:r w:rsidRPr="0005617C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事務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：</w:t>
      </w:r>
    </w:p>
    <w:p w:rsidR="00D46722" w:rsidRPr="00A114AD" w:rsidRDefault="00D62C44" w:rsidP="0005617C">
      <w:pPr>
        <w:ind w:firstLineChars="472" w:firstLine="1037"/>
        <w:jc w:val="left"/>
        <w:rPr>
          <w:rFonts w:ascii="仿宋" w:eastAsia="仿宋" w:hAnsi="仿宋"/>
          <w:color w:val="000000" w:themeColor="text1"/>
          <w:sz w:val="24"/>
          <w:szCs w:val="24"/>
          <w:lang w:eastAsia="zh-TW"/>
        </w:rPr>
      </w:pPr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電話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：8</w:t>
      </w:r>
      <w:r w:rsidR="00D46722" w:rsidRPr="00A114AD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6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-</w:t>
      </w:r>
      <w:r w:rsidR="00D46722" w:rsidRPr="00A114AD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10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-</w:t>
      </w:r>
      <w:r w:rsidR="00D46722" w:rsidRPr="00A114AD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6543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-</w:t>
      </w:r>
      <w:r w:rsidR="00D46722" w:rsidRPr="00A114AD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 xml:space="preserve">6703        </w:t>
      </w:r>
      <w:r w:rsidR="00A114AD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 xml:space="preserve"> </w:t>
      </w:r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FAX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：8</w:t>
      </w:r>
      <w:r w:rsidR="00D46722" w:rsidRPr="00A114AD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6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-</w:t>
      </w:r>
      <w:r w:rsidR="00D46722" w:rsidRPr="00A114AD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10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-</w:t>
      </w:r>
      <w:r w:rsidR="00D46722" w:rsidRPr="00A114AD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6572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-</w:t>
      </w:r>
      <w:r w:rsidR="00D46722" w:rsidRPr="00A114AD">
        <w:rPr>
          <w:rFonts w:ascii="仿宋" w:eastAsia="仿宋" w:hAnsi="仿宋"/>
          <w:color w:val="000000" w:themeColor="text1"/>
          <w:sz w:val="24"/>
          <w:szCs w:val="24"/>
          <w:lang w:eastAsia="zh-TW"/>
        </w:rPr>
        <w:t>6504</w:t>
      </w:r>
    </w:p>
    <w:p w:rsidR="00D46722" w:rsidRPr="00A114AD" w:rsidRDefault="00D62C44" w:rsidP="0005617C">
      <w:pPr>
        <w:ind w:firstLineChars="472" w:firstLine="1037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520813">
        <w:rPr>
          <w:rFonts w:ascii="仿宋" w:eastAsia="仿宋" w:hAnsi="仿宋" w:hint="eastAsia"/>
          <w:color w:val="000000" w:themeColor="text1"/>
          <w:sz w:val="24"/>
          <w:szCs w:val="24"/>
        </w:rPr>
        <w:t>携帯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</w:rPr>
        <w:t>：1</w:t>
      </w:r>
      <w:r w:rsidR="00D46722" w:rsidRPr="00A114AD">
        <w:rPr>
          <w:rFonts w:ascii="仿宋" w:eastAsia="仿宋" w:hAnsi="仿宋"/>
          <w:color w:val="000000" w:themeColor="text1"/>
          <w:sz w:val="24"/>
          <w:szCs w:val="24"/>
        </w:rPr>
        <w:t>53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</w:rPr>
        <w:t>-</w:t>
      </w:r>
      <w:r w:rsidR="00D46722" w:rsidRPr="00A114AD">
        <w:rPr>
          <w:rFonts w:ascii="仿宋" w:eastAsia="仿宋" w:hAnsi="仿宋"/>
          <w:color w:val="000000" w:themeColor="text1"/>
          <w:sz w:val="24"/>
          <w:szCs w:val="24"/>
        </w:rPr>
        <w:t>1994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</w:rPr>
        <w:t>-</w:t>
      </w:r>
      <w:r w:rsidR="00D46722" w:rsidRPr="00A114AD">
        <w:rPr>
          <w:rFonts w:ascii="仿宋" w:eastAsia="仿宋" w:hAnsi="仿宋"/>
          <w:color w:val="000000" w:themeColor="text1"/>
          <w:sz w:val="24"/>
          <w:szCs w:val="24"/>
        </w:rPr>
        <w:t>8716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 w:rsidRPr="00520813">
        <w:rPr>
          <w:rFonts w:ascii="仿宋" w:eastAsia="仿宋" w:hAnsi="仿宋" w:hint="eastAsia"/>
          <w:color w:val="000000" w:themeColor="text1"/>
          <w:sz w:val="24"/>
          <w:szCs w:val="24"/>
        </w:rPr>
        <w:t>潘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） </w:t>
      </w:r>
      <w:r w:rsidR="00D46722" w:rsidRPr="00A114AD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  <w:r w:rsidR="00A114AD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  <w:r w:rsidR="0005617C">
        <w:rPr>
          <w:rFonts w:ascii="仿宋" w:eastAsia="仿宋" w:hAnsi="仿宋"/>
          <w:color w:val="000000" w:themeColor="text1"/>
          <w:sz w:val="24"/>
          <w:szCs w:val="24"/>
        </w:rPr>
        <w:t xml:space="preserve">  </w:t>
      </w:r>
      <w:r w:rsidRPr="00520813">
        <w:rPr>
          <w:rFonts w:ascii="仿宋" w:eastAsia="仿宋" w:hAnsi="仿宋" w:hint="eastAsia"/>
          <w:color w:val="000000" w:themeColor="text1"/>
          <w:sz w:val="24"/>
          <w:szCs w:val="24"/>
        </w:rPr>
        <w:t>携帯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</w:rPr>
        <w:t>：</w:t>
      </w:r>
      <w:r w:rsidR="00D46722" w:rsidRPr="00A114AD">
        <w:rPr>
          <w:rFonts w:ascii="仿宋" w:eastAsia="仿宋" w:hAnsi="仿宋"/>
          <w:color w:val="000000" w:themeColor="text1"/>
          <w:sz w:val="24"/>
          <w:szCs w:val="24"/>
        </w:rPr>
        <w:t>138-0103-4037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 w:rsidRPr="00520813">
        <w:rPr>
          <w:rFonts w:ascii="仿宋" w:eastAsia="仿宋" w:hAnsi="仿宋" w:hint="eastAsia"/>
          <w:color w:val="000000" w:themeColor="text1"/>
          <w:sz w:val="24"/>
          <w:szCs w:val="24"/>
        </w:rPr>
        <w:t>孫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</w:p>
    <w:p w:rsidR="00D46722" w:rsidRPr="00A114AD" w:rsidRDefault="00D62C44" w:rsidP="0005617C">
      <w:pPr>
        <w:ind w:firstLineChars="472" w:firstLine="1037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520813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メール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：c</w:t>
      </w:r>
      <w:r w:rsidR="00D46722" w:rsidRPr="00A114AD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 xml:space="preserve">njpetr2009@126.com   </w:t>
      </w:r>
      <w:r w:rsidR="0005617C" w:rsidRPr="0005617C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ウィーチャット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：</w:t>
      </w:r>
      <w:r w:rsidR="00D46722" w:rsidRPr="00A114AD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 xml:space="preserve">qinteng1087 </w:t>
      </w:r>
    </w:p>
    <w:p w:rsidR="00D46722" w:rsidRPr="00A114AD" w:rsidRDefault="00D46722" w:rsidP="00A114AD">
      <w:pPr>
        <w:ind w:firstLineChars="172" w:firstLine="378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</w:p>
    <w:p w:rsidR="00D46722" w:rsidRPr="00A114AD" w:rsidRDefault="00D46722" w:rsidP="00A114AD">
      <w:pPr>
        <w:ind w:firstLineChars="172" w:firstLine="378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</w:p>
    <w:p w:rsidR="00D46722" w:rsidRDefault="00885658" w:rsidP="00885658">
      <w:pPr>
        <w:ind w:firstLineChars="472" w:firstLine="1037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bookmarkStart w:id="17" w:name="_Hlk9428428"/>
      <w:r w:rsidRPr="0088565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添付ファイル１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 xml:space="preserve"> </w:t>
      </w:r>
      <w:r w:rsidR="00D46722" w:rsidRPr="00A114AD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 xml:space="preserve"> </w:t>
      </w:r>
      <w:r w:rsidR="00BA4E30" w:rsidRPr="0088565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会議内容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（</w:t>
      </w:r>
      <w:r w:rsidR="00BA4E30" w:rsidRPr="0088565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未定</w:t>
      </w:r>
      <w:r w:rsidR="00D46722" w:rsidRPr="00A114AD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）</w:t>
      </w:r>
    </w:p>
    <w:bookmarkEnd w:id="17"/>
    <w:p w:rsidR="00BA4E30" w:rsidRPr="00A114AD" w:rsidRDefault="00885658" w:rsidP="00885658">
      <w:pPr>
        <w:ind w:firstLineChars="472" w:firstLine="1037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88565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添付ファイル２</w:t>
      </w:r>
      <w:r>
        <w:rPr>
          <w:rFonts w:ascii="MS Mincho" w:eastAsia="MS Mincho" w:hAnsi="MS Mincho" w:hint="eastAsia"/>
          <w:color w:val="000000" w:themeColor="text1"/>
          <w:sz w:val="24"/>
          <w:szCs w:val="24"/>
          <w:lang w:eastAsia="ja-JP"/>
        </w:rPr>
        <w:t xml:space="preserve">　</w:t>
      </w:r>
      <w:r w:rsidRPr="0088565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参考資料</w:t>
      </w:r>
    </w:p>
    <w:p w:rsidR="00A114AD" w:rsidRDefault="00A114AD" w:rsidP="00A114AD">
      <w:pPr>
        <w:ind w:firstLineChars="172" w:firstLine="378"/>
        <w:jc w:val="righ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</w:p>
    <w:p w:rsidR="00D46722" w:rsidRPr="00A114AD" w:rsidRDefault="00AC6CD7" w:rsidP="0005617C">
      <w:pPr>
        <w:ind w:firstLineChars="472" w:firstLine="1037"/>
        <w:jc w:val="right"/>
        <w:rPr>
          <w:rFonts w:ascii="仿宋" w:eastAsia="仿宋" w:hAnsi="仿宋"/>
          <w:color w:val="000000" w:themeColor="text1"/>
          <w:sz w:val="24"/>
          <w:szCs w:val="24"/>
          <w:lang w:eastAsia="zh-TW"/>
        </w:rPr>
      </w:pPr>
      <w:bookmarkStart w:id="18" w:name="_Hlk9419138"/>
      <w:r w:rsidRPr="0005617C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北京秦藤物流</w:t>
      </w:r>
      <w:r w:rsidR="00520813" w:rsidRPr="0005617C">
        <w:rPr>
          <w:rFonts w:ascii="仿宋" w:eastAsia="仿宋" w:hAnsi="仿宋" w:hint="eastAsia"/>
          <w:color w:val="000000" w:themeColor="text1"/>
          <w:sz w:val="24"/>
          <w:szCs w:val="24"/>
          <w:lang w:eastAsia="zh-TW"/>
        </w:rPr>
        <w:t>諮詢有限公司</w:t>
      </w:r>
    </w:p>
    <w:bookmarkEnd w:id="18"/>
    <w:p w:rsidR="00E81A1E" w:rsidRPr="0005617C" w:rsidRDefault="00D46722" w:rsidP="0005617C">
      <w:pPr>
        <w:ind w:right="220" w:firstLineChars="472" w:firstLine="1037"/>
        <w:jc w:val="righ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A114AD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2</w:t>
      </w:r>
      <w:r w:rsidRPr="00A114AD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019</w:t>
      </w:r>
      <w:r w:rsidR="00520813" w:rsidRPr="0005617C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年</w:t>
      </w:r>
      <w:r w:rsidRPr="00A114AD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0</w:t>
      </w:r>
      <w:r w:rsidRPr="00A114AD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5</w:t>
      </w:r>
      <w:r w:rsidR="00520813" w:rsidRPr="0005617C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月</w:t>
      </w:r>
      <w:r w:rsidR="00AC6CD7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>22</w:t>
      </w:r>
      <w:r w:rsidR="00520813" w:rsidRPr="0005617C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日</w:t>
      </w:r>
    </w:p>
    <w:p w:rsidR="00D46722" w:rsidRPr="00D46722" w:rsidRDefault="00D46722" w:rsidP="00D46722">
      <w:pPr>
        <w:jc w:val="center"/>
        <w:rPr>
          <w:rFonts w:ascii="微软雅黑" w:eastAsia="微软雅黑" w:hAnsi="微软雅黑"/>
          <w:lang w:eastAsia="ja-JP"/>
        </w:rPr>
      </w:pPr>
      <w:r w:rsidRPr="00D46722">
        <w:rPr>
          <w:rFonts w:ascii="微软雅黑" w:eastAsia="微软雅黑" w:hAnsi="微软雅黑"/>
          <w:lang w:eastAsia="ja-JP"/>
        </w:rPr>
        <w:br w:type="page"/>
      </w:r>
    </w:p>
    <w:p w:rsidR="004410EF" w:rsidRDefault="004410EF" w:rsidP="004410EF">
      <w:pPr>
        <w:ind w:firstLineChars="148" w:firstLine="384"/>
        <w:jc w:val="left"/>
        <w:rPr>
          <w:rFonts w:ascii="仿宋" w:eastAsia="MS Mincho" w:hAnsi="仿宋"/>
          <w:sz w:val="28"/>
          <w:szCs w:val="28"/>
          <w:lang w:eastAsia="ja-JP"/>
        </w:rPr>
      </w:pPr>
    </w:p>
    <w:p w:rsidR="00885658" w:rsidRDefault="00885658" w:rsidP="00885658">
      <w:pPr>
        <w:ind w:firstLineChars="172" w:firstLine="378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88565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添付ファイル１</w:t>
      </w:r>
      <w:r w:rsidRPr="00A114AD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 xml:space="preserve"> </w:t>
      </w:r>
      <w:r w:rsidRPr="00A114AD">
        <w:rPr>
          <w:rFonts w:ascii="仿宋" w:eastAsia="仿宋" w:hAnsi="仿宋"/>
          <w:color w:val="000000" w:themeColor="text1"/>
          <w:sz w:val="24"/>
          <w:szCs w:val="24"/>
          <w:lang w:eastAsia="ja-JP"/>
        </w:rPr>
        <w:t xml:space="preserve"> </w:t>
      </w:r>
      <w:r w:rsidRPr="0088565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会議内容</w:t>
      </w:r>
      <w:r>
        <w:rPr>
          <w:rFonts w:ascii="MS Mincho" w:eastAsia="MS Mincho" w:hAnsi="MS Mincho" w:hint="eastAsia"/>
          <w:color w:val="000000" w:themeColor="text1"/>
          <w:sz w:val="24"/>
          <w:szCs w:val="24"/>
          <w:lang w:eastAsia="ja-JP"/>
        </w:rPr>
        <w:t>予定</w:t>
      </w:r>
    </w:p>
    <w:p w:rsidR="00E81A1E" w:rsidRDefault="00E81A1E" w:rsidP="00E81A1E">
      <w:pPr>
        <w:ind w:firstLineChars="148" w:firstLine="325"/>
        <w:jc w:val="center"/>
        <w:rPr>
          <w:rFonts w:ascii="MS Mincho" w:eastAsia="MS Mincho" w:hAnsi="MS Mincho"/>
          <w:sz w:val="24"/>
          <w:szCs w:val="24"/>
          <w:lang w:eastAsia="ja-JP"/>
        </w:rPr>
      </w:pPr>
    </w:p>
    <w:p w:rsidR="00556B37" w:rsidRDefault="00556B37" w:rsidP="00E81A1E">
      <w:pPr>
        <w:ind w:firstLineChars="148" w:firstLine="325"/>
        <w:jc w:val="center"/>
        <w:rPr>
          <w:rFonts w:ascii="MS Mincho" w:eastAsia="MS Mincho" w:hAnsi="MS Mincho"/>
          <w:sz w:val="24"/>
          <w:szCs w:val="24"/>
          <w:lang w:eastAsia="ja-JP"/>
        </w:rPr>
      </w:pPr>
    </w:p>
    <w:p w:rsidR="00E81A1E" w:rsidRPr="00B61D22" w:rsidRDefault="00E81A1E" w:rsidP="00E81A1E">
      <w:pPr>
        <w:ind w:firstLineChars="148" w:firstLine="325"/>
        <w:jc w:val="center"/>
        <w:rPr>
          <w:rFonts w:ascii="仿宋" w:eastAsia="仿宋" w:hAnsi="仿宋" w:cs="宋体"/>
          <w:color w:val="0070C0"/>
          <w:kern w:val="0"/>
          <w:sz w:val="28"/>
          <w:szCs w:val="28"/>
          <w:lang w:eastAsia="ja-JP"/>
        </w:rPr>
      </w:pPr>
      <w:r>
        <w:rPr>
          <w:rFonts w:ascii="MS Mincho" w:eastAsia="MS Mincho" w:hAnsi="MS Mincho" w:hint="eastAsia"/>
          <w:sz w:val="24"/>
          <w:szCs w:val="24"/>
          <w:lang w:eastAsia="ja-JP"/>
        </w:rPr>
        <w:t>「</w:t>
      </w:r>
      <w:r w:rsidRPr="00BB0CA1">
        <w:rPr>
          <w:rFonts w:ascii="仿宋" w:eastAsia="仿宋" w:hAnsi="仿宋" w:hint="eastAsia"/>
          <w:sz w:val="24"/>
          <w:szCs w:val="24"/>
          <w:lang w:eastAsia="ja-JP"/>
        </w:rPr>
        <w:t>第一回日中</w:t>
      </w:r>
      <w:r w:rsidRPr="00BB0CA1">
        <w:rPr>
          <w:rFonts w:ascii="仿宋" w:eastAsia="仿宋" w:hAnsi="仿宋"/>
          <w:sz w:val="24"/>
          <w:szCs w:val="24"/>
          <w:lang w:eastAsia="ja-JP"/>
        </w:rPr>
        <w:t>コールド</w:t>
      </w:r>
      <w:r w:rsidRPr="00BB0CA1">
        <w:rPr>
          <w:rFonts w:ascii="微软雅黑" w:eastAsia="微软雅黑" w:hAnsi="微软雅黑" w:cs="微软雅黑" w:hint="eastAsia"/>
          <w:sz w:val="24"/>
          <w:szCs w:val="24"/>
          <w:lang w:eastAsia="ja-JP"/>
        </w:rPr>
        <w:t>・</w:t>
      </w:r>
      <w:r w:rsidRPr="00BB0CA1">
        <w:rPr>
          <w:rFonts w:ascii="仿宋" w:eastAsia="仿宋" w:hAnsi="仿宋" w:cs="仿宋" w:hint="eastAsia"/>
          <w:sz w:val="24"/>
          <w:szCs w:val="24"/>
          <w:lang w:eastAsia="ja-JP"/>
        </w:rPr>
        <w:t>チェー</w:t>
      </w:r>
      <w:r w:rsidRPr="00BB0CA1">
        <w:rPr>
          <w:rFonts w:ascii="仿宋" w:eastAsia="仿宋" w:hAnsi="仿宋"/>
          <w:sz w:val="24"/>
          <w:szCs w:val="24"/>
          <w:lang w:eastAsia="ja-JP"/>
        </w:rPr>
        <w:t>ン</w:t>
      </w:r>
      <w:r w:rsidRPr="00BB0CA1">
        <w:rPr>
          <w:rFonts w:ascii="仿宋" w:eastAsia="仿宋" w:hAnsi="仿宋" w:hint="eastAsia"/>
          <w:sz w:val="24"/>
          <w:szCs w:val="24"/>
          <w:lang w:eastAsia="ja-JP"/>
        </w:rPr>
        <w:t>物流発展</w:t>
      </w:r>
      <w:r w:rsidRPr="00BB0CA1">
        <w:rPr>
          <w:rFonts w:ascii="仿宋" w:eastAsia="MS Mincho" w:hAnsi="仿宋" w:hint="eastAsia"/>
          <w:sz w:val="24"/>
          <w:szCs w:val="24"/>
          <w:lang w:eastAsia="ja-JP"/>
        </w:rPr>
        <w:t>国際</w:t>
      </w:r>
      <w:r w:rsidRPr="00BB0CA1">
        <w:rPr>
          <w:rFonts w:ascii="仿宋" w:eastAsia="仿宋" w:hAnsi="仿宋" w:hint="eastAsia"/>
          <w:sz w:val="24"/>
          <w:szCs w:val="24"/>
          <w:lang w:eastAsia="ja-JP"/>
        </w:rPr>
        <w:t>フォーラム</w:t>
      </w:r>
      <w:r w:rsidRPr="00BB0CA1">
        <w:rPr>
          <w:rFonts w:ascii="仿宋" w:eastAsia="MS Mincho" w:hAnsi="仿宋" w:hint="eastAsia"/>
          <w:sz w:val="24"/>
          <w:szCs w:val="24"/>
          <w:lang w:eastAsia="ja-JP"/>
        </w:rPr>
        <w:t>」</w:t>
      </w:r>
      <w:r w:rsidRPr="00BB0CA1">
        <w:rPr>
          <w:rFonts w:ascii="仿宋" w:eastAsia="仿宋" w:hAnsi="仿宋" w:hint="eastAsia"/>
          <w:sz w:val="24"/>
          <w:szCs w:val="24"/>
          <w:lang w:eastAsia="ja-JP"/>
        </w:rPr>
        <w:t>（2</w:t>
      </w:r>
      <w:r w:rsidRPr="00BB0CA1">
        <w:rPr>
          <w:rFonts w:ascii="仿宋" w:eastAsia="仿宋" w:hAnsi="仿宋"/>
          <w:sz w:val="24"/>
          <w:szCs w:val="24"/>
          <w:lang w:eastAsia="ja-JP"/>
        </w:rPr>
        <w:t>019</w:t>
      </w:r>
      <w:r w:rsidRPr="00BB0CA1">
        <w:rPr>
          <w:rFonts w:ascii="仿宋" w:eastAsia="仿宋" w:hAnsi="仿宋" w:hint="eastAsia"/>
          <w:sz w:val="24"/>
          <w:szCs w:val="24"/>
          <w:lang w:eastAsia="ja-JP"/>
        </w:rPr>
        <w:t>）</w:t>
      </w:r>
    </w:p>
    <w:p w:rsidR="00E81A1E" w:rsidRPr="00AE3727" w:rsidRDefault="00885658" w:rsidP="00E81A1E">
      <w:pPr>
        <w:ind w:firstLineChars="148" w:firstLine="384"/>
        <w:jc w:val="center"/>
        <w:rPr>
          <w:rFonts w:ascii="仿宋" w:hAnsi="仿宋" w:cs="宋体"/>
          <w:color w:val="000000" w:themeColor="text1"/>
          <w:kern w:val="0"/>
          <w:sz w:val="28"/>
          <w:szCs w:val="28"/>
        </w:rPr>
      </w:pPr>
      <w:r>
        <w:rPr>
          <w:rFonts w:ascii="MS Mincho" w:eastAsia="MS Mincho" w:hAnsi="MS Mincho" w:cs="宋体" w:hint="eastAsia"/>
          <w:color w:val="000000" w:themeColor="text1"/>
          <w:kern w:val="0"/>
          <w:sz w:val="28"/>
          <w:szCs w:val="28"/>
          <w:lang w:eastAsia="ja-JP"/>
        </w:rPr>
        <w:t>会議</w:t>
      </w:r>
      <w:r w:rsidR="00BA4E30" w:rsidRPr="00885658">
        <w:rPr>
          <w:rFonts w:ascii="MS Mincho" w:eastAsia="MS Mincho" w:hAnsi="MS Mincho" w:cs="宋体" w:hint="eastAsia"/>
          <w:color w:val="000000" w:themeColor="text1"/>
          <w:kern w:val="0"/>
          <w:sz w:val="28"/>
          <w:szCs w:val="28"/>
          <w:lang w:eastAsia="ja-JP"/>
        </w:rPr>
        <w:t>内容</w:t>
      </w:r>
      <w:r w:rsidR="00B60209" w:rsidRPr="00885658">
        <w:rPr>
          <w:rFonts w:ascii="MS Mincho" w:eastAsia="MS Mincho" w:hAnsi="MS Mincho" w:cs="宋体" w:hint="eastAsia"/>
          <w:color w:val="000000" w:themeColor="text1"/>
          <w:kern w:val="0"/>
          <w:sz w:val="28"/>
          <w:szCs w:val="28"/>
          <w:lang w:eastAsia="ja-JP"/>
        </w:rPr>
        <w:t>予定</w:t>
      </w:r>
    </w:p>
    <w:p w:rsidR="00E81A1E" w:rsidRPr="00B61D22" w:rsidRDefault="00E81A1E" w:rsidP="00E81A1E">
      <w:pPr>
        <w:ind w:firstLineChars="148" w:firstLine="384"/>
        <w:jc w:val="center"/>
        <w:rPr>
          <w:rFonts w:ascii="仿宋" w:eastAsia="仿宋" w:hAnsi="仿宋" w:cs="宋体"/>
          <w:color w:val="0070C0"/>
          <w:kern w:val="0"/>
          <w:sz w:val="28"/>
          <w:szCs w:val="28"/>
        </w:rPr>
      </w:pP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3"/>
        <w:gridCol w:w="4422"/>
        <w:gridCol w:w="1407"/>
        <w:gridCol w:w="2010"/>
      </w:tblGrid>
      <w:tr w:rsidR="00E81A1E" w:rsidRPr="00090E30" w:rsidTr="00B02985">
        <w:tc>
          <w:tcPr>
            <w:tcW w:w="1603" w:type="dxa"/>
          </w:tcPr>
          <w:p w:rsidR="00E81A1E" w:rsidRPr="00090E30" w:rsidRDefault="00E81A1E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日時</w:t>
            </w:r>
          </w:p>
        </w:tc>
        <w:tc>
          <w:tcPr>
            <w:tcW w:w="4422" w:type="dxa"/>
          </w:tcPr>
          <w:p w:rsidR="00E81A1E" w:rsidRPr="00090E30" w:rsidRDefault="00E81A1E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内容安排</w:t>
            </w:r>
          </w:p>
        </w:tc>
        <w:tc>
          <w:tcPr>
            <w:tcW w:w="1407" w:type="dxa"/>
          </w:tcPr>
          <w:p w:rsidR="00E81A1E" w:rsidRPr="00090E30" w:rsidRDefault="006D4AEA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場所</w:t>
            </w:r>
          </w:p>
        </w:tc>
        <w:tc>
          <w:tcPr>
            <w:tcW w:w="2010" w:type="dxa"/>
          </w:tcPr>
          <w:p w:rsidR="00E81A1E" w:rsidRPr="00090E30" w:rsidRDefault="00E81A1E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食事</w:t>
            </w:r>
          </w:p>
        </w:tc>
      </w:tr>
      <w:tr w:rsidR="00E81A1E" w:rsidRPr="00090E30" w:rsidTr="00B02985">
        <w:tc>
          <w:tcPr>
            <w:tcW w:w="1603" w:type="dxa"/>
          </w:tcPr>
          <w:p w:rsidR="00E81A1E" w:rsidRPr="00090E30" w:rsidRDefault="00E81A1E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2019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年</w:t>
            </w:r>
          </w:p>
          <w:p w:rsidR="00E81A1E" w:rsidRPr="00090E30" w:rsidRDefault="00E81A1E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07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月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</w:rPr>
              <w:t>05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日</w:t>
            </w:r>
          </w:p>
          <w:p w:rsidR="00E81A1E" w:rsidRPr="00090E30" w:rsidRDefault="00E81A1E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（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金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422" w:type="dxa"/>
            <w:vAlign w:val="center"/>
          </w:tcPr>
          <w:p w:rsidR="00E81A1E" w:rsidRPr="00090E30" w:rsidRDefault="00E81A1E" w:rsidP="00B02985">
            <w:pPr>
              <w:jc w:val="left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1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</w:rPr>
              <w:t>4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：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</w:rPr>
              <w:t xml:space="preserve">00 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受付</w:t>
            </w:r>
          </w:p>
        </w:tc>
        <w:tc>
          <w:tcPr>
            <w:tcW w:w="1407" w:type="dxa"/>
            <w:vAlign w:val="center"/>
          </w:tcPr>
          <w:p w:rsidR="00E81A1E" w:rsidRPr="00090E30" w:rsidRDefault="00E81A1E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北京</w:t>
            </w:r>
            <w:r w:rsidR="006D4AEA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 xml:space="preserve">　蟹島</w:t>
            </w:r>
          </w:p>
        </w:tc>
        <w:tc>
          <w:tcPr>
            <w:tcW w:w="2010" w:type="dxa"/>
            <w:vAlign w:val="center"/>
          </w:tcPr>
          <w:p w:rsidR="00E81A1E" w:rsidRPr="00090E30" w:rsidRDefault="00E81A1E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夕</w:t>
            </w:r>
          </w:p>
        </w:tc>
      </w:tr>
      <w:tr w:rsidR="00181777" w:rsidRPr="00090E30" w:rsidTr="00181777">
        <w:trPr>
          <w:trHeight w:val="825"/>
        </w:trPr>
        <w:tc>
          <w:tcPr>
            <w:tcW w:w="1603" w:type="dxa"/>
            <w:vMerge w:val="restart"/>
            <w:vAlign w:val="center"/>
          </w:tcPr>
          <w:p w:rsidR="00181777" w:rsidRPr="00090E30" w:rsidRDefault="00181777" w:rsidP="00BE7944">
            <w:pPr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</w:rPr>
              <w:t>07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月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</w:rPr>
              <w:t>06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日</w:t>
            </w:r>
          </w:p>
          <w:p w:rsidR="00181777" w:rsidRPr="00090E30" w:rsidRDefault="00181777" w:rsidP="00BE7944">
            <w:pPr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土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422" w:type="dxa"/>
          </w:tcPr>
          <w:p w:rsidR="00181777" w:rsidRPr="00090E30" w:rsidRDefault="00181777" w:rsidP="00BE7944">
            <w:pPr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午前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】</w:t>
            </w:r>
          </w:p>
          <w:p w:rsidR="00181777" w:rsidRDefault="00181777" w:rsidP="00BE7944">
            <w:pPr>
              <w:rPr>
                <w:rFonts w:ascii="Yu Mincho" w:hAnsi="Yu Mincho" w:cs="宋体"/>
                <w:color w:val="000000"/>
                <w:kern w:val="0"/>
                <w:sz w:val="22"/>
              </w:rPr>
            </w:pP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</w:rPr>
              <w:t>08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：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</w:rPr>
              <w:t>40</w:t>
            </w:r>
            <w:r w:rsidR="00180C0A">
              <w:rPr>
                <w:rFonts w:ascii="Yu Mincho" w:eastAsia="Yu Mincho" w:hAnsi="Yu Mincho" w:cs="宋体"/>
                <w:color w:val="000000"/>
                <w:kern w:val="0"/>
                <w:sz w:val="22"/>
              </w:rPr>
              <w:t xml:space="preserve"> 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--</w:t>
            </w:r>
            <w:r w:rsidR="00180C0A">
              <w:rPr>
                <w:rFonts w:ascii="Yu Mincho" w:eastAsia="Yu Mincho" w:hAnsi="Yu Mincho" w:cs="宋体"/>
                <w:color w:val="000000"/>
                <w:kern w:val="0"/>
                <w:sz w:val="22"/>
              </w:rPr>
              <w:t xml:space="preserve"> 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</w:rPr>
              <w:t>09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：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</w:rPr>
              <w:t xml:space="preserve">10  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开幕式</w:t>
            </w:r>
          </w:p>
          <w:p w:rsidR="00BE7944" w:rsidRPr="00BE7944" w:rsidRDefault="00BE7944" w:rsidP="00BE7944">
            <w:pPr>
              <w:rPr>
                <w:rFonts w:ascii="Yu Mincho" w:hAnsi="Yu Mincho" w:cs="宋体"/>
                <w:color w:val="000000"/>
                <w:kern w:val="0"/>
                <w:sz w:val="22"/>
              </w:rPr>
            </w:pPr>
            <w:r>
              <w:rPr>
                <w:rFonts w:ascii="Yu Mincho" w:hAnsi="Yu Mincho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Yu Mincho" w:hAnsi="Yu Mincho" w:cs="宋体"/>
                <w:color w:val="000000"/>
                <w:kern w:val="0"/>
                <w:sz w:val="22"/>
              </w:rPr>
              <w:t xml:space="preserve">   </w:t>
            </w:r>
            <w:r w:rsidRPr="00556B37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（記念写真）</w:t>
            </w:r>
          </w:p>
          <w:p w:rsidR="00181777" w:rsidRDefault="00181777" w:rsidP="00BE7944">
            <w:pPr>
              <w:rPr>
                <w:rFonts w:ascii="Yu Mincho" w:hAnsi="Yu Mincho" w:cs="宋体"/>
                <w:color w:val="000000"/>
                <w:kern w:val="0"/>
                <w:sz w:val="22"/>
                <w:lang w:eastAsia="zh-TW"/>
              </w:rPr>
            </w:pP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  <w:t>09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：</w:t>
            </w:r>
            <w:r w:rsidR="00BE7944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２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  <w:t>0</w:t>
            </w:r>
            <w:r w:rsidR="00180C0A"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  <w:t xml:space="preserve"> </w:t>
            </w:r>
            <w:r w:rsidR="00180C0A"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--</w:t>
            </w:r>
            <w:r w:rsidR="00180C0A"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  <w:t xml:space="preserve"> 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  <w:t>12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：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  <w:t>00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 xml:space="preserve"> 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  <w:t xml:space="preserve"> </w:t>
            </w:r>
            <w:r w:rsidR="00BE7944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主旨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講演</w:t>
            </w:r>
          </w:p>
          <w:p w:rsidR="00BE7944" w:rsidRPr="00BE7944" w:rsidRDefault="00BE7944" w:rsidP="00BE7944">
            <w:pPr>
              <w:rPr>
                <w:rFonts w:ascii="Yu Mincho" w:hAnsi="Yu Mincho" w:cs="宋体"/>
                <w:color w:val="000000"/>
                <w:kern w:val="0"/>
                <w:sz w:val="22"/>
                <w:lang w:eastAsia="zh-TW"/>
              </w:rPr>
            </w:pPr>
            <w:r>
              <w:rPr>
                <w:rFonts w:ascii="MS Mincho" w:eastAsia="MS Mincho" w:hAnsi="MS Mincho" w:cs="宋体" w:hint="eastAsia"/>
                <w:color w:val="000000"/>
                <w:kern w:val="0"/>
                <w:sz w:val="22"/>
                <w:lang w:eastAsia="zh-TW"/>
              </w:rPr>
              <w:t xml:space="preserve">　　　（４―５名）</w:t>
            </w:r>
          </w:p>
        </w:tc>
        <w:tc>
          <w:tcPr>
            <w:tcW w:w="1407" w:type="dxa"/>
            <w:vMerge w:val="restart"/>
            <w:vAlign w:val="center"/>
          </w:tcPr>
          <w:p w:rsidR="00181777" w:rsidRPr="00090E30" w:rsidRDefault="00181777" w:rsidP="006D4AEA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北京</w:t>
            </w:r>
            <w:r w:rsidR="006D4AEA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 xml:space="preserve">　蟹島</w:t>
            </w:r>
          </w:p>
        </w:tc>
        <w:tc>
          <w:tcPr>
            <w:tcW w:w="2010" w:type="dxa"/>
            <w:vMerge w:val="restart"/>
            <w:vAlign w:val="center"/>
          </w:tcPr>
          <w:p w:rsidR="00181777" w:rsidRPr="00090E30" w:rsidRDefault="00181777" w:rsidP="00C125E8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朝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昼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夕</w:t>
            </w:r>
          </w:p>
        </w:tc>
      </w:tr>
      <w:tr w:rsidR="00181777" w:rsidRPr="00090E30" w:rsidTr="00180C0A">
        <w:trPr>
          <w:trHeight w:val="825"/>
        </w:trPr>
        <w:tc>
          <w:tcPr>
            <w:tcW w:w="1603" w:type="dxa"/>
            <w:vMerge/>
            <w:vAlign w:val="center"/>
          </w:tcPr>
          <w:p w:rsidR="00181777" w:rsidRPr="00090E30" w:rsidRDefault="00181777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</w:p>
        </w:tc>
        <w:tc>
          <w:tcPr>
            <w:tcW w:w="4422" w:type="dxa"/>
            <w:vAlign w:val="center"/>
          </w:tcPr>
          <w:p w:rsidR="00181777" w:rsidRPr="00090E30" w:rsidRDefault="00BE7944" w:rsidP="00180C0A">
            <w:pPr>
              <w:ind w:firstLineChars="200" w:firstLine="399"/>
              <w:jc w:val="left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  <w:r>
              <w:rPr>
                <w:rFonts w:ascii="MS Mincho" w:eastAsia="MS Mincho" w:hAnsi="MS Mincho" w:cs="宋体" w:hint="eastAsia"/>
                <w:color w:val="000000"/>
                <w:kern w:val="0"/>
                <w:sz w:val="22"/>
                <w:lang w:eastAsia="ja-JP"/>
              </w:rPr>
              <w:t>昼</w:t>
            </w:r>
            <w:r w:rsidR="00180C0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：</w:t>
            </w:r>
            <w:r w:rsidR="00180C0A">
              <w:rPr>
                <w:rFonts w:ascii="Yu Mincho" w:eastAsia="Yu Mincho" w:hAnsi="Yu Mincho" w:cs="宋体"/>
                <w:color w:val="000000"/>
                <w:kern w:val="0"/>
                <w:sz w:val="22"/>
              </w:rPr>
              <w:t>12</w:t>
            </w:r>
            <w:r w:rsidR="00180C0A"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：</w:t>
            </w:r>
            <w:r w:rsidR="00180C0A" w:rsidRPr="00090E30">
              <w:rPr>
                <w:rFonts w:ascii="Yu Mincho" w:eastAsia="Yu Mincho" w:hAnsi="Yu Mincho" w:cs="宋体"/>
                <w:color w:val="000000"/>
                <w:kern w:val="0"/>
                <w:sz w:val="22"/>
              </w:rPr>
              <w:t>10</w:t>
            </w:r>
            <w:r w:rsidR="00180C0A">
              <w:rPr>
                <w:rFonts w:ascii="Yu Mincho" w:eastAsia="Yu Mincho" w:hAnsi="Yu Mincho" w:cs="宋体"/>
                <w:color w:val="000000"/>
                <w:kern w:val="0"/>
                <w:sz w:val="22"/>
              </w:rPr>
              <w:t xml:space="preserve"> </w:t>
            </w:r>
            <w:r w:rsidR="00180C0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--</w:t>
            </w:r>
            <w:r w:rsidR="00180C0A" w:rsidRPr="00090E30">
              <w:rPr>
                <w:rFonts w:ascii="Yu Mincho" w:eastAsia="Yu Mincho" w:hAnsi="Yu Mincho" w:cs="宋体"/>
                <w:color w:val="000000"/>
                <w:kern w:val="0"/>
                <w:sz w:val="22"/>
              </w:rPr>
              <w:t>1</w:t>
            </w:r>
            <w:r w:rsidR="00180C0A">
              <w:rPr>
                <w:rFonts w:ascii="Yu Mincho" w:eastAsia="Yu Mincho" w:hAnsi="Yu Mincho" w:cs="宋体"/>
                <w:color w:val="000000"/>
                <w:kern w:val="0"/>
                <w:sz w:val="22"/>
              </w:rPr>
              <w:t>4</w:t>
            </w:r>
            <w:r w:rsidR="00180C0A"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：</w:t>
            </w:r>
            <w:r w:rsidR="00180C0A" w:rsidRPr="00090E30">
              <w:rPr>
                <w:rFonts w:ascii="Yu Mincho" w:eastAsia="Yu Mincho" w:hAnsi="Yu Mincho" w:cs="宋体"/>
                <w:color w:val="000000"/>
                <w:kern w:val="0"/>
                <w:sz w:val="22"/>
              </w:rPr>
              <w:t>00</w:t>
            </w:r>
          </w:p>
        </w:tc>
        <w:tc>
          <w:tcPr>
            <w:tcW w:w="1407" w:type="dxa"/>
            <w:vMerge/>
            <w:vAlign w:val="center"/>
          </w:tcPr>
          <w:p w:rsidR="00181777" w:rsidRDefault="00181777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</w:pPr>
          </w:p>
        </w:tc>
        <w:tc>
          <w:tcPr>
            <w:tcW w:w="2010" w:type="dxa"/>
            <w:vMerge/>
            <w:vAlign w:val="center"/>
          </w:tcPr>
          <w:p w:rsidR="00181777" w:rsidRDefault="00181777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</w:pPr>
          </w:p>
        </w:tc>
      </w:tr>
      <w:tr w:rsidR="00181777" w:rsidRPr="00090E30" w:rsidTr="00B02985">
        <w:tc>
          <w:tcPr>
            <w:tcW w:w="1603" w:type="dxa"/>
            <w:vMerge/>
          </w:tcPr>
          <w:p w:rsidR="00181777" w:rsidRPr="00090E30" w:rsidRDefault="00181777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</w:p>
        </w:tc>
        <w:tc>
          <w:tcPr>
            <w:tcW w:w="4422" w:type="dxa"/>
          </w:tcPr>
          <w:p w:rsidR="00181777" w:rsidRPr="00090E30" w:rsidRDefault="00181777" w:rsidP="00B02985">
            <w:pPr>
              <w:jc w:val="left"/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</w:pP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【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午後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】</w:t>
            </w:r>
          </w:p>
          <w:p w:rsidR="00181777" w:rsidRDefault="00181777" w:rsidP="00B02985">
            <w:pPr>
              <w:ind w:firstLineChars="200" w:firstLine="399"/>
              <w:jc w:val="left"/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</w:pP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1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  <w:t>4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：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  <w:t>00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--1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  <w:t>8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：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  <w:t xml:space="preserve">00  </w:t>
            </w:r>
          </w:p>
          <w:p w:rsidR="00BE7944" w:rsidRDefault="006D4AEA" w:rsidP="00B02985">
            <w:pPr>
              <w:ind w:firstLineChars="200" w:firstLine="399"/>
              <w:jc w:val="left"/>
              <w:rPr>
                <w:rFonts w:ascii="Yu Mincho" w:eastAsia="PMingLiU" w:hAnsi="Yu Mincho" w:cs="宋体"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主題：</w:t>
            </w:r>
            <w:r w:rsidR="00245D92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低温物流体系</w:t>
            </w:r>
          </w:p>
          <w:p w:rsidR="00556B37" w:rsidRDefault="00556B37" w:rsidP="00556B37">
            <w:pPr>
              <w:ind w:firstLineChars="300" w:firstLine="599"/>
              <w:jc w:val="left"/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（講演と討論）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 xml:space="preserve"> </w:t>
            </w:r>
          </w:p>
          <w:p w:rsidR="006D4AEA" w:rsidRDefault="00245D92" w:rsidP="006D4AEA">
            <w:pPr>
              <w:ind w:firstLineChars="200" w:firstLine="399"/>
              <w:jc w:val="left"/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</w:pPr>
            <w:r w:rsidRPr="006D4AEA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（</w:t>
            </w:r>
            <w:r w:rsidRPr="006D4AEA"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  <w:t>コールド</w:t>
            </w:r>
            <w:r w:rsidRPr="006D4AEA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・チェー</w:t>
            </w:r>
            <w:r w:rsidRPr="006D4AEA"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  <w:t>ン</w:t>
            </w:r>
            <w:r w:rsidR="006D4AEA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物流</w:t>
            </w:r>
            <w:r w:rsidR="006D4AEA" w:rsidRPr="006D4AEA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、低温運輸と配</w:t>
            </w:r>
          </w:p>
          <w:p w:rsidR="006D4AEA" w:rsidRDefault="006D4AEA" w:rsidP="006D4AEA">
            <w:pPr>
              <w:ind w:firstLineChars="300" w:firstLine="599"/>
              <w:jc w:val="left"/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</w:pPr>
            <w:r w:rsidRPr="006D4AEA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送、冷凍庫建設と運営、低温技術と設</w:t>
            </w:r>
          </w:p>
          <w:p w:rsidR="00245D92" w:rsidRPr="006D4AEA" w:rsidRDefault="006D4AEA" w:rsidP="006D4AEA">
            <w:pPr>
              <w:ind w:firstLineChars="300" w:firstLine="599"/>
              <w:jc w:val="left"/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</w:pPr>
            <w:r w:rsidRPr="006D4AEA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備</w:t>
            </w:r>
            <w:r w:rsidR="00C125E8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など</w:t>
            </w:r>
            <w:r w:rsidRPr="006D4AEA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）</w:t>
            </w:r>
          </w:p>
          <w:p w:rsidR="00181777" w:rsidRPr="00090E30" w:rsidRDefault="00181777" w:rsidP="00B02985">
            <w:pPr>
              <w:ind w:firstLineChars="200" w:firstLine="399"/>
              <w:jc w:val="left"/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</w:pP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1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  <w:t>8</w:t>
            </w:r>
            <w:r w:rsidR="00C125E8"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：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  <w:t xml:space="preserve">10  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夕食</w:t>
            </w:r>
          </w:p>
        </w:tc>
        <w:tc>
          <w:tcPr>
            <w:tcW w:w="1407" w:type="dxa"/>
            <w:vAlign w:val="center"/>
          </w:tcPr>
          <w:p w:rsidR="00181777" w:rsidRPr="00090E30" w:rsidRDefault="00181777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北京</w:t>
            </w:r>
            <w:r w:rsidR="006D4AEA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 xml:space="preserve">　蟹島</w:t>
            </w:r>
          </w:p>
        </w:tc>
        <w:tc>
          <w:tcPr>
            <w:tcW w:w="2010" w:type="dxa"/>
            <w:vMerge/>
          </w:tcPr>
          <w:p w:rsidR="00181777" w:rsidRPr="00090E30" w:rsidRDefault="00181777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</w:p>
        </w:tc>
      </w:tr>
      <w:tr w:rsidR="00BE7944" w:rsidRPr="00090E30" w:rsidTr="00BE7944">
        <w:trPr>
          <w:trHeight w:val="660"/>
        </w:trPr>
        <w:tc>
          <w:tcPr>
            <w:tcW w:w="1603" w:type="dxa"/>
            <w:vMerge w:val="restart"/>
            <w:vAlign w:val="center"/>
          </w:tcPr>
          <w:p w:rsidR="00BE7944" w:rsidRPr="00090E30" w:rsidRDefault="00BE7944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</w:rPr>
              <w:lastRenderedPageBreak/>
              <w:t>07月07日</w:t>
            </w:r>
          </w:p>
          <w:p w:rsidR="00BE7944" w:rsidRPr="00090E30" w:rsidRDefault="00BE7944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日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422" w:type="dxa"/>
            <w:vAlign w:val="center"/>
          </w:tcPr>
          <w:p w:rsidR="00BE7944" w:rsidRPr="00090E30" w:rsidRDefault="00BE7944" w:rsidP="00B02985">
            <w:pPr>
              <w:jc w:val="left"/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</w:pP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【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午前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】</w:t>
            </w:r>
          </w:p>
          <w:p w:rsidR="00556B37" w:rsidRDefault="00BE7944" w:rsidP="00B02985">
            <w:pPr>
              <w:ind w:firstLineChars="200" w:firstLine="399"/>
              <w:jc w:val="left"/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</w:pP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0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  <w:t>8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：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  <w:t>00</w:t>
            </w:r>
            <w:r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  <w:t xml:space="preserve"> 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  <w:t>—12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：0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  <w:t>0</w:t>
            </w:r>
            <w:r w:rsidR="00556B37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 xml:space="preserve">　</w:t>
            </w:r>
          </w:p>
          <w:p w:rsidR="00BE7944" w:rsidRDefault="006D4AEA" w:rsidP="006D4AEA">
            <w:pPr>
              <w:ind w:firstLineChars="300" w:firstLine="599"/>
              <w:jc w:val="left"/>
              <w:rPr>
                <w:rFonts w:ascii="Yu Mincho" w:eastAsia="PMingLiU" w:hAnsi="Yu Mincho" w:cs="宋体"/>
                <w:color w:val="000000"/>
                <w:kern w:val="0"/>
                <w:sz w:val="22"/>
                <w:lang w:eastAsia="zh-TW"/>
              </w:rPr>
            </w:pP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主題：農産物低温物流</w:t>
            </w:r>
          </w:p>
          <w:p w:rsidR="00556B37" w:rsidRPr="00556B37" w:rsidRDefault="00556B37" w:rsidP="00556B37">
            <w:pPr>
              <w:ind w:firstLineChars="600" w:firstLine="1198"/>
              <w:jc w:val="left"/>
              <w:rPr>
                <w:rFonts w:ascii="Yu Mincho" w:eastAsia="PMingLiU" w:hAnsi="Yu Mincho" w:cs="宋体"/>
                <w:color w:val="000000"/>
                <w:kern w:val="0"/>
                <w:sz w:val="22"/>
                <w:lang w:eastAsia="zh-TW"/>
              </w:rPr>
            </w:pP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（講演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と討論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）</w:t>
            </w:r>
          </w:p>
        </w:tc>
        <w:tc>
          <w:tcPr>
            <w:tcW w:w="1407" w:type="dxa"/>
            <w:vMerge w:val="restart"/>
            <w:vAlign w:val="center"/>
          </w:tcPr>
          <w:p w:rsidR="00BE7944" w:rsidRPr="00090E30" w:rsidRDefault="00BE7944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北京</w:t>
            </w:r>
            <w:r w:rsidR="006D4AEA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 xml:space="preserve">　蟹島</w:t>
            </w:r>
          </w:p>
        </w:tc>
        <w:tc>
          <w:tcPr>
            <w:tcW w:w="2010" w:type="dxa"/>
            <w:vMerge w:val="restart"/>
            <w:vAlign w:val="center"/>
          </w:tcPr>
          <w:p w:rsidR="00BE7944" w:rsidRPr="00090E30" w:rsidRDefault="00BE7944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朝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昼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夕</w:t>
            </w:r>
          </w:p>
        </w:tc>
      </w:tr>
      <w:tr w:rsidR="00BE7944" w:rsidRPr="00090E30" w:rsidTr="00B02985">
        <w:trPr>
          <w:trHeight w:val="660"/>
        </w:trPr>
        <w:tc>
          <w:tcPr>
            <w:tcW w:w="1603" w:type="dxa"/>
            <w:vMerge/>
            <w:vAlign w:val="center"/>
          </w:tcPr>
          <w:p w:rsidR="00BE7944" w:rsidRPr="00090E30" w:rsidRDefault="00BE7944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</w:p>
        </w:tc>
        <w:tc>
          <w:tcPr>
            <w:tcW w:w="4422" w:type="dxa"/>
            <w:vAlign w:val="center"/>
          </w:tcPr>
          <w:p w:rsidR="00BE7944" w:rsidRPr="00BE7944" w:rsidRDefault="00BE7944" w:rsidP="00556B37">
            <w:pPr>
              <w:ind w:firstLineChars="300" w:firstLine="599"/>
              <w:jc w:val="left"/>
              <w:rPr>
                <w:rFonts w:ascii="Yu Mincho" w:hAnsi="Yu Mincho" w:cs="宋体"/>
                <w:color w:val="000000"/>
                <w:kern w:val="0"/>
                <w:sz w:val="22"/>
              </w:rPr>
            </w:pPr>
            <w:r w:rsidRPr="00556B37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昼</w:t>
            </w:r>
            <w:r w:rsidRPr="00BE7944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：</w:t>
            </w:r>
            <w:r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  <w:t>12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：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  <w:t>10</w:t>
            </w:r>
            <w:r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  <w:t xml:space="preserve"> </w:t>
            </w:r>
            <w:r w:rsidRPr="00BE7944"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  <w:t>–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  <w:t>1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３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：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３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1407" w:type="dxa"/>
            <w:vMerge/>
            <w:vAlign w:val="center"/>
          </w:tcPr>
          <w:p w:rsidR="00BE7944" w:rsidRDefault="00BE7944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</w:pPr>
          </w:p>
        </w:tc>
        <w:tc>
          <w:tcPr>
            <w:tcW w:w="2010" w:type="dxa"/>
            <w:vMerge/>
            <w:vAlign w:val="center"/>
          </w:tcPr>
          <w:p w:rsidR="00BE7944" w:rsidRDefault="00BE7944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</w:pPr>
          </w:p>
        </w:tc>
      </w:tr>
      <w:tr w:rsidR="00BE7944" w:rsidRPr="00090E30" w:rsidTr="00B02985">
        <w:tc>
          <w:tcPr>
            <w:tcW w:w="1603" w:type="dxa"/>
            <w:vMerge/>
          </w:tcPr>
          <w:p w:rsidR="00BE7944" w:rsidRPr="00090E30" w:rsidRDefault="00BE7944" w:rsidP="00B02985">
            <w:pPr>
              <w:jc w:val="center"/>
              <w:rPr>
                <w:rFonts w:ascii="Yu Mincho" w:eastAsia="Yu Mincho" w:hAnsi="Yu Mincho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4422" w:type="dxa"/>
            <w:vAlign w:val="center"/>
          </w:tcPr>
          <w:p w:rsidR="00BE7944" w:rsidRPr="00090E30" w:rsidRDefault="00BE7944" w:rsidP="00B02985">
            <w:pPr>
              <w:jc w:val="left"/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</w:pP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【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午後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】</w:t>
            </w:r>
          </w:p>
          <w:p w:rsidR="006D4AEA" w:rsidRDefault="00BE7944" w:rsidP="00B02985">
            <w:pPr>
              <w:ind w:firstLineChars="200" w:firstLine="399"/>
              <w:jc w:val="left"/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</w:pP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1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  <w:t>3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：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  <w:t>30—17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：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  <w:t xml:space="preserve">00  </w:t>
            </w:r>
          </w:p>
          <w:p w:rsidR="00BE7944" w:rsidRPr="00090E30" w:rsidRDefault="006D4AEA" w:rsidP="006D4AEA">
            <w:pPr>
              <w:ind w:firstLineChars="300" w:firstLine="599"/>
              <w:jc w:val="left"/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主題：食品低温物流（</w:t>
            </w:r>
            <w:r w:rsidR="00BE7944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講演</w:t>
            </w:r>
            <w:r w:rsidR="00556B37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と討論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）</w:t>
            </w:r>
            <w:r w:rsidR="00BE7944"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 xml:space="preserve"> </w:t>
            </w:r>
          </w:p>
          <w:p w:rsidR="00BE7944" w:rsidRPr="00090E30" w:rsidRDefault="00BE7944" w:rsidP="00B02985">
            <w:pPr>
              <w:ind w:firstLineChars="200" w:firstLine="399"/>
              <w:jc w:val="left"/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</w:pP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1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  <w:t>7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：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  <w:t>00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 xml:space="preserve">　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ja-JP"/>
              </w:rPr>
              <w:t xml:space="preserve"> 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終わり</w:t>
            </w:r>
          </w:p>
          <w:p w:rsidR="00BE7944" w:rsidRPr="00090E30" w:rsidRDefault="00BE7944" w:rsidP="00B02985">
            <w:pPr>
              <w:ind w:firstLineChars="200" w:firstLine="399"/>
              <w:jc w:val="left"/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</w:pP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1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  <w:t>7</w:t>
            </w:r>
            <w:r w:rsidRPr="00090E30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：</w:t>
            </w:r>
            <w:r w:rsidR="006D4AEA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２</w:t>
            </w:r>
            <w:r w:rsidRPr="00090E30">
              <w:rPr>
                <w:rFonts w:ascii="Yu Mincho" w:eastAsia="Yu Mincho" w:hAnsi="Yu Mincho" w:cs="宋体"/>
                <w:color w:val="000000"/>
                <w:kern w:val="0"/>
                <w:sz w:val="22"/>
                <w:lang w:eastAsia="zh-TW"/>
              </w:rPr>
              <w:t xml:space="preserve">0  </w:t>
            </w: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zh-TW"/>
              </w:rPr>
              <w:t>夕食</w:t>
            </w:r>
          </w:p>
        </w:tc>
        <w:tc>
          <w:tcPr>
            <w:tcW w:w="1407" w:type="dxa"/>
            <w:vAlign w:val="center"/>
          </w:tcPr>
          <w:p w:rsidR="00BE7944" w:rsidRPr="00090E30" w:rsidRDefault="00BE7944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  <w:r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>北京</w:t>
            </w:r>
            <w:r w:rsidR="006D4AEA">
              <w:rPr>
                <w:rFonts w:ascii="Yu Mincho" w:eastAsia="Yu Mincho" w:hAnsi="Yu Mincho" w:cs="宋体" w:hint="eastAsia"/>
                <w:color w:val="000000"/>
                <w:kern w:val="0"/>
                <w:sz w:val="22"/>
                <w:lang w:eastAsia="ja-JP"/>
              </w:rPr>
              <w:t xml:space="preserve">　蟹島</w:t>
            </w:r>
          </w:p>
        </w:tc>
        <w:tc>
          <w:tcPr>
            <w:tcW w:w="2010" w:type="dxa"/>
            <w:vMerge/>
          </w:tcPr>
          <w:p w:rsidR="00BE7944" w:rsidRPr="00090E30" w:rsidRDefault="00BE7944" w:rsidP="00B02985">
            <w:pPr>
              <w:jc w:val="center"/>
              <w:rPr>
                <w:rFonts w:ascii="Yu Mincho" w:eastAsia="Yu Mincho" w:hAnsi="Yu Mincho" w:cs="宋体"/>
                <w:color w:val="000000"/>
                <w:kern w:val="0"/>
                <w:sz w:val="22"/>
              </w:rPr>
            </w:pPr>
          </w:p>
        </w:tc>
      </w:tr>
    </w:tbl>
    <w:p w:rsidR="00E81A1E" w:rsidRDefault="00E81A1E" w:rsidP="00E81A1E">
      <w:pPr>
        <w:widowControl/>
        <w:jc w:val="left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</w:p>
    <w:p w:rsidR="00E81A1E" w:rsidRDefault="00E81A1E" w:rsidP="00E81A1E">
      <w:pPr>
        <w:widowControl/>
        <w:jc w:val="left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b/>
          <w:color w:val="000000"/>
          <w:kern w:val="0"/>
          <w:sz w:val="30"/>
          <w:szCs w:val="30"/>
        </w:rPr>
        <w:br w:type="page"/>
      </w:r>
    </w:p>
    <w:p w:rsidR="00E81A1E" w:rsidRDefault="00E81A1E" w:rsidP="00E81A1E">
      <w:pPr>
        <w:ind w:right="813" w:firstLineChars="147" w:firstLine="38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E81A1E" w:rsidRDefault="00E81A1E" w:rsidP="00E81A1E">
      <w:pPr>
        <w:ind w:right="813" w:firstLineChars="147" w:firstLine="38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E81A1E" w:rsidRDefault="00E81A1E" w:rsidP="00885658">
      <w:pPr>
        <w:ind w:firstLineChars="472" w:firstLine="1226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885658" w:rsidRPr="00A114AD" w:rsidRDefault="00885658" w:rsidP="00885658">
      <w:pPr>
        <w:ind w:firstLineChars="472" w:firstLine="1037"/>
        <w:jc w:val="left"/>
        <w:rPr>
          <w:rFonts w:ascii="仿宋" w:eastAsia="仿宋" w:hAnsi="仿宋"/>
          <w:color w:val="000000" w:themeColor="text1"/>
          <w:sz w:val="24"/>
          <w:szCs w:val="24"/>
          <w:lang w:eastAsia="ja-JP"/>
        </w:rPr>
      </w:pPr>
      <w:r w:rsidRPr="0088565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添付ファイル２</w:t>
      </w:r>
      <w:r>
        <w:rPr>
          <w:rFonts w:ascii="MS Mincho" w:eastAsia="MS Mincho" w:hAnsi="MS Mincho" w:hint="eastAsia"/>
          <w:color w:val="000000" w:themeColor="text1"/>
          <w:sz w:val="24"/>
          <w:szCs w:val="24"/>
          <w:lang w:eastAsia="ja-JP"/>
        </w:rPr>
        <w:t xml:space="preserve">　</w:t>
      </w:r>
      <w:r w:rsidRPr="00885658">
        <w:rPr>
          <w:rFonts w:ascii="仿宋" w:eastAsia="仿宋" w:hAnsi="仿宋" w:hint="eastAsia"/>
          <w:color w:val="000000" w:themeColor="text1"/>
          <w:sz w:val="24"/>
          <w:szCs w:val="24"/>
          <w:lang w:eastAsia="ja-JP"/>
        </w:rPr>
        <w:t>参考資料</w:t>
      </w:r>
    </w:p>
    <w:p w:rsidR="00E81A1E" w:rsidRDefault="00E81A1E" w:rsidP="00E81A1E">
      <w:pPr>
        <w:jc w:val="center"/>
        <w:rPr>
          <w:rFonts w:ascii="微软雅黑 Light" w:eastAsia="微软雅黑 Light" w:hAnsi="微软雅黑 Light"/>
          <w:sz w:val="28"/>
          <w:szCs w:val="28"/>
          <w:lang w:eastAsia="ja-JP"/>
        </w:rPr>
      </w:pPr>
    </w:p>
    <w:p w:rsidR="00BA4E30" w:rsidRPr="00885658" w:rsidRDefault="00BA4E30" w:rsidP="00BA4E30">
      <w:pPr>
        <w:jc w:val="center"/>
        <w:rPr>
          <w:rFonts w:ascii="仿宋" w:eastAsia="MS Mincho" w:hAnsi="仿宋" w:cs="宋体"/>
          <w:color w:val="000000" w:themeColor="text1"/>
          <w:kern w:val="0"/>
          <w:sz w:val="28"/>
          <w:szCs w:val="28"/>
          <w:lang w:eastAsia="ja-JP"/>
        </w:rPr>
      </w:pPr>
      <w:r w:rsidRPr="00885658">
        <w:rPr>
          <w:rFonts w:ascii="MS Mincho" w:eastAsia="MS Mincho" w:hAnsi="MS Mincho" w:cs="宋体" w:hint="eastAsia"/>
          <w:color w:val="000000" w:themeColor="text1"/>
          <w:kern w:val="0"/>
          <w:sz w:val="28"/>
          <w:szCs w:val="28"/>
          <w:lang w:eastAsia="ja-JP"/>
        </w:rPr>
        <w:t>秦藤中日</w:t>
      </w:r>
      <w:r w:rsidRPr="00885658">
        <w:rPr>
          <w:rFonts w:ascii="仿宋" w:eastAsia="MS Mincho" w:hAnsi="仿宋" w:cs="宋体" w:hint="eastAsia"/>
          <w:color w:val="000000" w:themeColor="text1"/>
          <w:kern w:val="0"/>
          <w:sz w:val="28"/>
          <w:szCs w:val="28"/>
          <w:lang w:eastAsia="ja-JP"/>
        </w:rPr>
        <w:t>物流情報交流センター</w:t>
      </w:r>
    </w:p>
    <w:p w:rsidR="00E81A1E" w:rsidRPr="00885658" w:rsidRDefault="00E81A1E" w:rsidP="00BA4E30">
      <w:pPr>
        <w:jc w:val="center"/>
        <w:rPr>
          <w:rFonts w:ascii="仿宋" w:eastAsia="仿宋" w:hAnsi="仿宋" w:cs="宋体"/>
          <w:color w:val="000000" w:themeColor="text1"/>
          <w:kern w:val="0"/>
          <w:sz w:val="28"/>
          <w:szCs w:val="28"/>
          <w:lang w:eastAsia="zh-TW"/>
        </w:rPr>
      </w:pPr>
      <w:r w:rsidRPr="00885658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lang w:eastAsia="zh-TW"/>
        </w:rPr>
        <w:t>（</w:t>
      </w:r>
      <w:r w:rsidR="00BA4E30" w:rsidRPr="00885658">
        <w:rPr>
          <w:rFonts w:ascii="MS Mincho" w:eastAsia="MS Mincho" w:hAnsi="MS Mincho" w:cs="宋体" w:hint="eastAsia"/>
          <w:color w:val="000000" w:themeColor="text1"/>
          <w:kern w:val="0"/>
          <w:sz w:val="28"/>
          <w:szCs w:val="28"/>
          <w:lang w:eastAsia="zh-TW"/>
        </w:rPr>
        <w:t>建設中</w:t>
      </w:r>
      <w:r w:rsidRPr="00885658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lang w:eastAsia="zh-TW"/>
        </w:rPr>
        <w:t>）</w:t>
      </w:r>
    </w:p>
    <w:p w:rsidR="00E81A1E" w:rsidRDefault="00E81A1E" w:rsidP="00E81A1E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  <w:lang w:eastAsia="zh-TW"/>
        </w:rPr>
      </w:pPr>
    </w:p>
    <w:p w:rsidR="00E81A1E" w:rsidRPr="00657EDC" w:rsidRDefault="00E81A1E" w:rsidP="00E81A1E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  <w:lang w:eastAsia="zh-TW"/>
        </w:rPr>
      </w:pPr>
      <w:r w:rsidRPr="0031158B">
        <w:rPr>
          <w:rFonts w:ascii="仿宋" w:eastAsia="仿宋" w:hAnsi="仿宋" w:cs="宋体" w:hint="eastAsia"/>
          <w:color w:val="000000"/>
          <w:kern w:val="0"/>
          <w:sz w:val="24"/>
          <w:szCs w:val="24"/>
          <w:lang w:eastAsia="zh-TW"/>
        </w:rPr>
        <w:t>0</w:t>
      </w:r>
      <w:r w:rsidRPr="0031158B">
        <w:rPr>
          <w:rFonts w:ascii="仿宋" w:eastAsia="仿宋" w:hAnsi="仿宋" w:cs="宋体"/>
          <w:color w:val="000000"/>
          <w:kern w:val="0"/>
          <w:sz w:val="24"/>
          <w:szCs w:val="24"/>
          <w:lang w:eastAsia="zh-TW"/>
        </w:rPr>
        <w:t xml:space="preserve">1  </w:t>
      </w:r>
      <w:r w:rsidRPr="0031158B">
        <w:rPr>
          <w:rFonts w:ascii="仿宋" w:eastAsia="仿宋" w:hAnsi="仿宋" w:cs="宋体" w:hint="eastAsia"/>
          <w:color w:val="000000"/>
          <w:kern w:val="0"/>
          <w:sz w:val="24"/>
          <w:szCs w:val="24"/>
          <w:lang w:eastAsia="zh-TW"/>
        </w:rPr>
        <w:t>日本物流研究网</w:t>
      </w:r>
      <w:bookmarkStart w:id="19" w:name="_Hlk528477390"/>
      <w:r>
        <w:rPr>
          <w:rFonts w:ascii="仿宋" w:eastAsia="仿宋" w:hAnsi="仿宋" w:cs="宋体" w:hint="eastAsia"/>
          <w:color w:val="000000"/>
          <w:kern w:val="0"/>
          <w:sz w:val="24"/>
          <w:szCs w:val="24"/>
          <w:lang w:eastAsia="zh-TW"/>
        </w:rPr>
        <w:t xml:space="preserve"> </w:t>
      </w:r>
      <w:r w:rsidRPr="00657EDC">
        <w:rPr>
          <w:rFonts w:ascii="仿宋" w:eastAsia="仿宋" w:hAnsi="仿宋" w:cs="宋体"/>
          <w:color w:val="000000"/>
          <w:kern w:val="0"/>
          <w:sz w:val="24"/>
          <w:szCs w:val="24"/>
          <w:lang w:eastAsia="zh-TW"/>
        </w:rPr>
        <w:t>http://www.bjqinteng.com/</w:t>
      </w:r>
    </w:p>
    <w:bookmarkEnd w:id="19"/>
    <w:p w:rsidR="00E81A1E" w:rsidRPr="00657EDC" w:rsidRDefault="00E81A1E" w:rsidP="00E81A1E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3115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Pr="0031158B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</w:t>
      </w:r>
      <w:r w:rsidRPr="003115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日本物流技术与设备网</w:t>
      </w:r>
      <w:r w:rsidRPr="00657E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657EDC">
        <w:rPr>
          <w:rFonts w:ascii="仿宋" w:eastAsia="仿宋" w:hAnsi="仿宋" w:cs="宋体"/>
          <w:color w:val="000000"/>
          <w:kern w:val="0"/>
          <w:sz w:val="24"/>
          <w:szCs w:val="24"/>
        </w:rPr>
        <w:t>http://www.ribenwuliu.com/</w:t>
      </w:r>
    </w:p>
    <w:p w:rsidR="00E81A1E" w:rsidRPr="00657EDC" w:rsidRDefault="00E81A1E" w:rsidP="00E81A1E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3115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3</w:t>
      </w:r>
      <w:r w:rsidRPr="0031158B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</w:t>
      </w:r>
      <w:r w:rsidRPr="003115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日本冷链物流与冷库物流技术设备网</w:t>
      </w:r>
      <w:r w:rsidRPr="00657E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657EDC">
        <w:rPr>
          <w:rFonts w:ascii="仿宋" w:eastAsia="仿宋" w:hAnsi="仿宋" w:cs="宋体"/>
          <w:color w:val="000000"/>
          <w:kern w:val="0"/>
          <w:sz w:val="24"/>
          <w:szCs w:val="24"/>
        </w:rPr>
        <w:t>http://cold.ribenwuliu.com/</w:t>
      </w:r>
    </w:p>
    <w:p w:rsidR="00E81A1E" w:rsidRPr="00657EDC" w:rsidRDefault="00E81A1E" w:rsidP="00E81A1E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3115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4</w:t>
      </w:r>
      <w:r w:rsidRPr="0031158B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</w:t>
      </w:r>
      <w:r w:rsidRPr="003115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日本仓储技术与立体仓库设备网</w:t>
      </w:r>
      <w:r w:rsidRPr="00657E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657EDC">
        <w:rPr>
          <w:rFonts w:ascii="仿宋" w:eastAsia="仿宋" w:hAnsi="仿宋" w:cs="宋体"/>
          <w:color w:val="000000"/>
          <w:kern w:val="0"/>
          <w:sz w:val="24"/>
          <w:szCs w:val="24"/>
        </w:rPr>
        <w:t>http://ck.ribenwuliu.com/</w:t>
      </w:r>
    </w:p>
    <w:p w:rsidR="00E81A1E" w:rsidRPr="00657EDC" w:rsidRDefault="00E81A1E" w:rsidP="00E81A1E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3115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5</w:t>
      </w:r>
      <w:r w:rsidRPr="0031158B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</w:t>
      </w:r>
      <w:r w:rsidRPr="003115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秦藤日本物流研究文库</w:t>
      </w:r>
      <w:r w:rsidRPr="00657E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657EDC">
        <w:rPr>
          <w:rFonts w:ascii="仿宋" w:eastAsia="仿宋" w:hAnsi="仿宋" w:cs="宋体"/>
          <w:color w:val="000000"/>
          <w:kern w:val="0"/>
          <w:sz w:val="24"/>
          <w:szCs w:val="24"/>
        </w:rPr>
        <w:t>http://jplr.bjqinteng.com/</w:t>
      </w:r>
    </w:p>
    <w:p w:rsidR="00E81A1E" w:rsidRDefault="00E81A1E" w:rsidP="00E81A1E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3115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31158B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</w:t>
      </w:r>
      <w:r w:rsidRPr="003115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秦藤日本流通研究文库</w:t>
      </w:r>
      <w:r w:rsidRPr="00657E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451840">
        <w:rPr>
          <w:rFonts w:ascii="仿宋" w:eastAsia="仿宋" w:hAnsi="仿宋" w:cs="宋体"/>
          <w:kern w:val="0"/>
          <w:sz w:val="24"/>
          <w:szCs w:val="24"/>
        </w:rPr>
        <w:t>http://jpdr.bjqinteng.com/</w:t>
      </w:r>
    </w:p>
    <w:p w:rsidR="00E81A1E" w:rsidRDefault="00E81A1E" w:rsidP="00E81A1E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3115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</w:t>
      </w:r>
      <w:r w:rsidRPr="0031158B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7  </w:t>
      </w:r>
      <w:r w:rsidRPr="003115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日本物流考察网 </w:t>
      </w:r>
      <w:r w:rsidR="00B60209" w:rsidRPr="00451840">
        <w:rPr>
          <w:rFonts w:ascii="仿宋" w:eastAsia="仿宋" w:hAnsi="仿宋" w:cs="宋体"/>
          <w:color w:val="000000"/>
          <w:kern w:val="0"/>
          <w:sz w:val="24"/>
          <w:szCs w:val="24"/>
        </w:rPr>
        <w:t>http://kc.bjqtwl.com/</w:t>
      </w:r>
    </w:p>
    <w:p w:rsidR="00B60209" w:rsidRPr="00B60209" w:rsidRDefault="00B60209" w:rsidP="00E81A1E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08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门番</w:t>
      </w:r>
      <w:r w:rsidR="00451840">
        <w:rPr>
          <w:rFonts w:ascii="仿宋" w:eastAsia="仿宋" w:hAnsi="仿宋" w:cs="宋体"/>
          <w:color w:val="000000"/>
          <w:kern w:val="0"/>
          <w:sz w:val="24"/>
          <w:szCs w:val="24"/>
        </w:rPr>
        <w:t>—</w:t>
      </w:r>
      <w:r w:rsidR="0045184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高速卷帘门 </w:t>
      </w:r>
      <w:r w:rsidR="00451840" w:rsidRPr="00451840">
        <w:rPr>
          <w:rFonts w:ascii="仿宋" w:eastAsia="仿宋" w:hAnsi="仿宋" w:cs="宋体"/>
          <w:color w:val="000000"/>
          <w:kern w:val="0"/>
          <w:sz w:val="24"/>
          <w:szCs w:val="24"/>
        </w:rPr>
        <w:t>http://www.jpmonban.com/</w:t>
      </w:r>
    </w:p>
    <w:sectPr w:rsidR="00B60209" w:rsidRPr="00B60209" w:rsidSect="00EE1C49">
      <w:footerReference w:type="default" r:id="rId10"/>
      <w:pgSz w:w="11906" w:h="16838" w:code="9"/>
      <w:pgMar w:top="1247" w:right="1531" w:bottom="1247" w:left="1531" w:header="851" w:footer="680" w:gutter="0"/>
      <w:cols w:space="0"/>
      <w:docGrid w:type="linesAndChars" w:linePitch="551" w:charSpace="-41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344" w:rsidRDefault="00C34344">
      <w:r>
        <w:separator/>
      </w:r>
    </w:p>
  </w:endnote>
  <w:endnote w:type="continuationSeparator" w:id="0">
    <w:p w:rsidR="00C34344" w:rsidRDefault="00C34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微软雅黑 Light">
    <w:altName w:val="微软雅黑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618740"/>
    </w:sdtPr>
    <w:sdtContent>
      <w:sdt>
        <w:sdtPr>
          <w:id w:val="-1705238520"/>
        </w:sdtPr>
        <w:sdtContent>
          <w:p w:rsidR="00803B00" w:rsidRDefault="0020270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507F8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07F86">
              <w:rPr>
                <w:b/>
                <w:bCs/>
                <w:sz w:val="24"/>
                <w:szCs w:val="24"/>
              </w:rPr>
              <w:fldChar w:fldCharType="separate"/>
            </w:r>
            <w:r w:rsidR="009D30FE">
              <w:rPr>
                <w:b/>
                <w:bCs/>
                <w:noProof/>
              </w:rPr>
              <w:t>3</w:t>
            </w:r>
            <w:r w:rsidR="00507F8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507F8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07F86">
              <w:rPr>
                <w:b/>
                <w:bCs/>
                <w:sz w:val="24"/>
                <w:szCs w:val="24"/>
              </w:rPr>
              <w:fldChar w:fldCharType="separate"/>
            </w:r>
            <w:r w:rsidR="009D30FE">
              <w:rPr>
                <w:b/>
                <w:bCs/>
                <w:noProof/>
              </w:rPr>
              <w:t>7</w:t>
            </w:r>
            <w:r w:rsidR="00507F8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3B00" w:rsidRDefault="00803B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344" w:rsidRDefault="00C34344">
      <w:r>
        <w:separator/>
      </w:r>
    </w:p>
  </w:footnote>
  <w:footnote w:type="continuationSeparator" w:id="0">
    <w:p w:rsidR="00C34344" w:rsidRDefault="00C343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416B5"/>
    <w:multiLevelType w:val="hybridMultilevel"/>
    <w:tmpl w:val="E9A648B2"/>
    <w:lvl w:ilvl="0" w:tplc="30C69266">
      <w:numFmt w:val="bullet"/>
      <w:lvlText w:val=""/>
      <w:lvlJc w:val="left"/>
      <w:pPr>
        <w:ind w:left="360" w:hanging="360"/>
      </w:pPr>
      <w:rPr>
        <w:rFonts w:ascii="Wingdings" w:eastAsia="仿宋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DE71250"/>
    <w:multiLevelType w:val="hybridMultilevel"/>
    <w:tmpl w:val="8CA08210"/>
    <w:lvl w:ilvl="0" w:tplc="7A1AD644">
      <w:start w:val="4"/>
      <w:numFmt w:val="bullet"/>
      <w:lvlText w:val=""/>
      <w:lvlJc w:val="left"/>
      <w:pPr>
        <w:ind w:left="1080" w:hanging="360"/>
      </w:pPr>
      <w:rPr>
        <w:rFonts w:ascii="Wingdings" w:eastAsia="仿宋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>
    <w:nsid w:val="4C494217"/>
    <w:multiLevelType w:val="hybridMultilevel"/>
    <w:tmpl w:val="25AEE4FC"/>
    <w:lvl w:ilvl="0" w:tplc="67489EBC">
      <w:start w:val="4"/>
      <w:numFmt w:val="bullet"/>
      <w:lvlText w:val=""/>
      <w:lvlJc w:val="left"/>
      <w:pPr>
        <w:ind w:left="720" w:hanging="360"/>
      </w:pPr>
      <w:rPr>
        <w:rFonts w:ascii="Wingdings" w:eastAsia="仿宋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57E52D54"/>
    <w:multiLevelType w:val="hybridMultilevel"/>
    <w:tmpl w:val="D1F659F6"/>
    <w:lvl w:ilvl="0" w:tplc="5F62AA88">
      <w:start w:val="77"/>
      <w:numFmt w:val="decimal"/>
      <w:lvlText w:val="%1"/>
      <w:lvlJc w:val="left"/>
      <w:pPr>
        <w:ind w:left="498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463" w:hanging="420"/>
      </w:pPr>
    </w:lvl>
    <w:lvl w:ilvl="2" w:tplc="0409001B" w:tentative="1">
      <w:start w:val="1"/>
      <w:numFmt w:val="lowerRoman"/>
      <w:lvlText w:val="%3."/>
      <w:lvlJc w:val="right"/>
      <w:pPr>
        <w:ind w:left="5883" w:hanging="420"/>
      </w:pPr>
    </w:lvl>
    <w:lvl w:ilvl="3" w:tplc="0409000F" w:tentative="1">
      <w:start w:val="1"/>
      <w:numFmt w:val="decimal"/>
      <w:lvlText w:val="%4."/>
      <w:lvlJc w:val="left"/>
      <w:pPr>
        <w:ind w:left="6303" w:hanging="420"/>
      </w:pPr>
    </w:lvl>
    <w:lvl w:ilvl="4" w:tplc="04090019" w:tentative="1">
      <w:start w:val="1"/>
      <w:numFmt w:val="lowerLetter"/>
      <w:lvlText w:val="%5)"/>
      <w:lvlJc w:val="left"/>
      <w:pPr>
        <w:ind w:left="6723" w:hanging="420"/>
      </w:pPr>
    </w:lvl>
    <w:lvl w:ilvl="5" w:tplc="0409001B" w:tentative="1">
      <w:start w:val="1"/>
      <w:numFmt w:val="lowerRoman"/>
      <w:lvlText w:val="%6."/>
      <w:lvlJc w:val="right"/>
      <w:pPr>
        <w:ind w:left="7143" w:hanging="420"/>
      </w:pPr>
    </w:lvl>
    <w:lvl w:ilvl="6" w:tplc="0409000F" w:tentative="1">
      <w:start w:val="1"/>
      <w:numFmt w:val="decimal"/>
      <w:lvlText w:val="%7."/>
      <w:lvlJc w:val="left"/>
      <w:pPr>
        <w:ind w:left="7563" w:hanging="420"/>
      </w:pPr>
    </w:lvl>
    <w:lvl w:ilvl="7" w:tplc="04090019" w:tentative="1">
      <w:start w:val="1"/>
      <w:numFmt w:val="lowerLetter"/>
      <w:lvlText w:val="%8)"/>
      <w:lvlJc w:val="left"/>
      <w:pPr>
        <w:ind w:left="7983" w:hanging="420"/>
      </w:pPr>
    </w:lvl>
    <w:lvl w:ilvl="8" w:tplc="0409001B" w:tentative="1">
      <w:start w:val="1"/>
      <w:numFmt w:val="lowerRoman"/>
      <w:lvlText w:val="%9."/>
      <w:lvlJc w:val="right"/>
      <w:pPr>
        <w:ind w:left="8403" w:hanging="420"/>
      </w:pPr>
    </w:lvl>
  </w:abstractNum>
  <w:abstractNum w:abstractNumId="4">
    <w:nsid w:val="5A6E7A32"/>
    <w:multiLevelType w:val="hybridMultilevel"/>
    <w:tmpl w:val="9DBCE2B4"/>
    <w:lvl w:ilvl="0" w:tplc="9B6CFC32">
      <w:start w:val="4"/>
      <w:numFmt w:val="bullet"/>
      <w:lvlText w:val=""/>
      <w:lvlJc w:val="left"/>
      <w:pPr>
        <w:ind w:left="360" w:hanging="360"/>
      </w:pPr>
      <w:rPr>
        <w:rFonts w:ascii="Wingdings" w:eastAsia="仿宋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D362FB1"/>
    <w:multiLevelType w:val="hybridMultilevel"/>
    <w:tmpl w:val="631A7A48"/>
    <w:lvl w:ilvl="0" w:tplc="3D540DBC">
      <w:start w:val="5"/>
      <w:numFmt w:val="bullet"/>
      <w:lvlText w:val=""/>
      <w:lvlJc w:val="left"/>
      <w:pPr>
        <w:ind w:left="360" w:hanging="360"/>
      </w:pPr>
      <w:rPr>
        <w:rFonts w:ascii="Wingdings" w:eastAsia="仿宋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95"/>
  <w:drawingGridVerticalSpacing w:val="551"/>
  <w:displayHorizontalDrawingGridEvery w:val="0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7F2"/>
    <w:rsid w:val="00007391"/>
    <w:rsid w:val="000123B2"/>
    <w:rsid w:val="00021336"/>
    <w:rsid w:val="0002406A"/>
    <w:rsid w:val="0005617C"/>
    <w:rsid w:val="00057A6D"/>
    <w:rsid w:val="00063B3B"/>
    <w:rsid w:val="00064C32"/>
    <w:rsid w:val="00080855"/>
    <w:rsid w:val="000837DC"/>
    <w:rsid w:val="000A5854"/>
    <w:rsid w:val="000B2424"/>
    <w:rsid w:val="000B2699"/>
    <w:rsid w:val="000D5E7B"/>
    <w:rsid w:val="000E031F"/>
    <w:rsid w:val="000E65AA"/>
    <w:rsid w:val="00106F8C"/>
    <w:rsid w:val="00120E7B"/>
    <w:rsid w:val="001230FD"/>
    <w:rsid w:val="001354CC"/>
    <w:rsid w:val="00162629"/>
    <w:rsid w:val="00166E04"/>
    <w:rsid w:val="00167EDF"/>
    <w:rsid w:val="0017167E"/>
    <w:rsid w:val="00174CCA"/>
    <w:rsid w:val="00180C0A"/>
    <w:rsid w:val="00181777"/>
    <w:rsid w:val="00190E19"/>
    <w:rsid w:val="00196DEA"/>
    <w:rsid w:val="001A4E8D"/>
    <w:rsid w:val="001C14D4"/>
    <w:rsid w:val="001C21A4"/>
    <w:rsid w:val="001D1C2F"/>
    <w:rsid w:val="001D4107"/>
    <w:rsid w:val="001D457D"/>
    <w:rsid w:val="001D533E"/>
    <w:rsid w:val="001D5C87"/>
    <w:rsid w:val="001D7E8B"/>
    <w:rsid w:val="001F1001"/>
    <w:rsid w:val="00202701"/>
    <w:rsid w:val="00212C3C"/>
    <w:rsid w:val="00215ED5"/>
    <w:rsid w:val="00231775"/>
    <w:rsid w:val="00237D2D"/>
    <w:rsid w:val="00240306"/>
    <w:rsid w:val="00242686"/>
    <w:rsid w:val="00242C2B"/>
    <w:rsid w:val="0024446A"/>
    <w:rsid w:val="00244F00"/>
    <w:rsid w:val="00245D92"/>
    <w:rsid w:val="00247E40"/>
    <w:rsid w:val="0025029D"/>
    <w:rsid w:val="00255151"/>
    <w:rsid w:val="0027523E"/>
    <w:rsid w:val="00282C4D"/>
    <w:rsid w:val="00283E75"/>
    <w:rsid w:val="00284445"/>
    <w:rsid w:val="00290C6F"/>
    <w:rsid w:val="0029235F"/>
    <w:rsid w:val="002974B1"/>
    <w:rsid w:val="002A1F20"/>
    <w:rsid w:val="002A2E2E"/>
    <w:rsid w:val="002A2EB6"/>
    <w:rsid w:val="002A78E5"/>
    <w:rsid w:val="002A7BAD"/>
    <w:rsid w:val="002B7F7D"/>
    <w:rsid w:val="002D69CE"/>
    <w:rsid w:val="002F7B02"/>
    <w:rsid w:val="003013B3"/>
    <w:rsid w:val="00302138"/>
    <w:rsid w:val="0031143D"/>
    <w:rsid w:val="0031158B"/>
    <w:rsid w:val="0032648C"/>
    <w:rsid w:val="00326E3A"/>
    <w:rsid w:val="00327697"/>
    <w:rsid w:val="0033043A"/>
    <w:rsid w:val="0033212F"/>
    <w:rsid w:val="00336F0B"/>
    <w:rsid w:val="00344B08"/>
    <w:rsid w:val="003461EB"/>
    <w:rsid w:val="003517A1"/>
    <w:rsid w:val="00351D0B"/>
    <w:rsid w:val="00360F69"/>
    <w:rsid w:val="00361F8A"/>
    <w:rsid w:val="00364B9E"/>
    <w:rsid w:val="003705C4"/>
    <w:rsid w:val="00374D46"/>
    <w:rsid w:val="003767D1"/>
    <w:rsid w:val="00387DDB"/>
    <w:rsid w:val="00390E8D"/>
    <w:rsid w:val="003A0A9C"/>
    <w:rsid w:val="003A5401"/>
    <w:rsid w:val="003A5651"/>
    <w:rsid w:val="003A6DAF"/>
    <w:rsid w:val="003B7C65"/>
    <w:rsid w:val="003D2B2B"/>
    <w:rsid w:val="003E0B65"/>
    <w:rsid w:val="003E0D10"/>
    <w:rsid w:val="003E3222"/>
    <w:rsid w:val="003E61A2"/>
    <w:rsid w:val="003F1651"/>
    <w:rsid w:val="00401DF8"/>
    <w:rsid w:val="00404694"/>
    <w:rsid w:val="0041264C"/>
    <w:rsid w:val="0042665F"/>
    <w:rsid w:val="004326D2"/>
    <w:rsid w:val="00433298"/>
    <w:rsid w:val="00434DE3"/>
    <w:rsid w:val="0043564B"/>
    <w:rsid w:val="00436B37"/>
    <w:rsid w:val="004410EF"/>
    <w:rsid w:val="004508C4"/>
    <w:rsid w:val="00451840"/>
    <w:rsid w:val="00453684"/>
    <w:rsid w:val="004709CE"/>
    <w:rsid w:val="00474736"/>
    <w:rsid w:val="004772A9"/>
    <w:rsid w:val="0048514B"/>
    <w:rsid w:val="004B3876"/>
    <w:rsid w:val="004B6B7F"/>
    <w:rsid w:val="004C0061"/>
    <w:rsid w:val="004D13A3"/>
    <w:rsid w:val="004D3256"/>
    <w:rsid w:val="004D6280"/>
    <w:rsid w:val="004D6BEB"/>
    <w:rsid w:val="004E5E84"/>
    <w:rsid w:val="004E6D6D"/>
    <w:rsid w:val="004F126E"/>
    <w:rsid w:val="004F460D"/>
    <w:rsid w:val="00504FF2"/>
    <w:rsid w:val="00507F86"/>
    <w:rsid w:val="005128D2"/>
    <w:rsid w:val="005207FA"/>
    <w:rsid w:val="00520813"/>
    <w:rsid w:val="00525324"/>
    <w:rsid w:val="005303EA"/>
    <w:rsid w:val="005331E2"/>
    <w:rsid w:val="00536FA0"/>
    <w:rsid w:val="0054005E"/>
    <w:rsid w:val="005452D5"/>
    <w:rsid w:val="00546F59"/>
    <w:rsid w:val="00555FB6"/>
    <w:rsid w:val="00556B37"/>
    <w:rsid w:val="00565072"/>
    <w:rsid w:val="005730B5"/>
    <w:rsid w:val="005745A0"/>
    <w:rsid w:val="00575B92"/>
    <w:rsid w:val="005818E1"/>
    <w:rsid w:val="00581EF0"/>
    <w:rsid w:val="00583EBE"/>
    <w:rsid w:val="0058513C"/>
    <w:rsid w:val="0059144A"/>
    <w:rsid w:val="005D3ADC"/>
    <w:rsid w:val="005D3E45"/>
    <w:rsid w:val="005D556D"/>
    <w:rsid w:val="005E61D6"/>
    <w:rsid w:val="005F792B"/>
    <w:rsid w:val="00600453"/>
    <w:rsid w:val="00600704"/>
    <w:rsid w:val="00610F2C"/>
    <w:rsid w:val="00611489"/>
    <w:rsid w:val="006115D3"/>
    <w:rsid w:val="00621678"/>
    <w:rsid w:val="0062291C"/>
    <w:rsid w:val="00630C22"/>
    <w:rsid w:val="0063498F"/>
    <w:rsid w:val="00635232"/>
    <w:rsid w:val="006417B7"/>
    <w:rsid w:val="00643288"/>
    <w:rsid w:val="00643E48"/>
    <w:rsid w:val="00650198"/>
    <w:rsid w:val="00657EDC"/>
    <w:rsid w:val="00660C27"/>
    <w:rsid w:val="006612D1"/>
    <w:rsid w:val="006621B4"/>
    <w:rsid w:val="00664ADB"/>
    <w:rsid w:val="006666DE"/>
    <w:rsid w:val="006676E1"/>
    <w:rsid w:val="00674FFF"/>
    <w:rsid w:val="006804C2"/>
    <w:rsid w:val="00690F2F"/>
    <w:rsid w:val="00696CB3"/>
    <w:rsid w:val="006A126C"/>
    <w:rsid w:val="006A208A"/>
    <w:rsid w:val="006A3D59"/>
    <w:rsid w:val="006A5629"/>
    <w:rsid w:val="006A68EC"/>
    <w:rsid w:val="006B34E8"/>
    <w:rsid w:val="006B36B6"/>
    <w:rsid w:val="006B4002"/>
    <w:rsid w:val="006C28BE"/>
    <w:rsid w:val="006C6957"/>
    <w:rsid w:val="006D02F2"/>
    <w:rsid w:val="006D4AEA"/>
    <w:rsid w:val="006E6AFB"/>
    <w:rsid w:val="006F14DC"/>
    <w:rsid w:val="006F5AEC"/>
    <w:rsid w:val="007070D5"/>
    <w:rsid w:val="007124CD"/>
    <w:rsid w:val="00713260"/>
    <w:rsid w:val="00725088"/>
    <w:rsid w:val="00731034"/>
    <w:rsid w:val="00744EC9"/>
    <w:rsid w:val="00754ED2"/>
    <w:rsid w:val="007605C4"/>
    <w:rsid w:val="00762158"/>
    <w:rsid w:val="00774329"/>
    <w:rsid w:val="00783B09"/>
    <w:rsid w:val="007A3E21"/>
    <w:rsid w:val="007B6EE4"/>
    <w:rsid w:val="007B7B12"/>
    <w:rsid w:val="007C2A88"/>
    <w:rsid w:val="007D013A"/>
    <w:rsid w:val="007E6CC4"/>
    <w:rsid w:val="007E7221"/>
    <w:rsid w:val="007F0101"/>
    <w:rsid w:val="007F13A1"/>
    <w:rsid w:val="007F475D"/>
    <w:rsid w:val="007F7DA1"/>
    <w:rsid w:val="00803B00"/>
    <w:rsid w:val="00807C9C"/>
    <w:rsid w:val="00811C75"/>
    <w:rsid w:val="00816238"/>
    <w:rsid w:val="0083038E"/>
    <w:rsid w:val="008407AA"/>
    <w:rsid w:val="008420F0"/>
    <w:rsid w:val="00842CDB"/>
    <w:rsid w:val="00850357"/>
    <w:rsid w:val="0085383B"/>
    <w:rsid w:val="00857226"/>
    <w:rsid w:val="008579BF"/>
    <w:rsid w:val="00865A8F"/>
    <w:rsid w:val="00866395"/>
    <w:rsid w:val="008709CD"/>
    <w:rsid w:val="00874143"/>
    <w:rsid w:val="00875D96"/>
    <w:rsid w:val="0087660D"/>
    <w:rsid w:val="00880C37"/>
    <w:rsid w:val="008846D3"/>
    <w:rsid w:val="00885658"/>
    <w:rsid w:val="0088596F"/>
    <w:rsid w:val="0089217E"/>
    <w:rsid w:val="00895A6D"/>
    <w:rsid w:val="00897FA4"/>
    <w:rsid w:val="008A2D49"/>
    <w:rsid w:val="008A42E1"/>
    <w:rsid w:val="008D1F33"/>
    <w:rsid w:val="008D38BA"/>
    <w:rsid w:val="008F2476"/>
    <w:rsid w:val="00904C81"/>
    <w:rsid w:val="009140FE"/>
    <w:rsid w:val="009413BC"/>
    <w:rsid w:val="00941895"/>
    <w:rsid w:val="00950C0E"/>
    <w:rsid w:val="0095271B"/>
    <w:rsid w:val="00957222"/>
    <w:rsid w:val="009629D6"/>
    <w:rsid w:val="0097003F"/>
    <w:rsid w:val="00973351"/>
    <w:rsid w:val="0097667E"/>
    <w:rsid w:val="0098434B"/>
    <w:rsid w:val="0099140A"/>
    <w:rsid w:val="0099448D"/>
    <w:rsid w:val="009A433A"/>
    <w:rsid w:val="009A4E13"/>
    <w:rsid w:val="009A58E7"/>
    <w:rsid w:val="009B18FC"/>
    <w:rsid w:val="009B4A2C"/>
    <w:rsid w:val="009C10B1"/>
    <w:rsid w:val="009C541C"/>
    <w:rsid w:val="009D30FE"/>
    <w:rsid w:val="009E2CD8"/>
    <w:rsid w:val="009E4AB2"/>
    <w:rsid w:val="009E50A1"/>
    <w:rsid w:val="00A00BB8"/>
    <w:rsid w:val="00A00D53"/>
    <w:rsid w:val="00A0206E"/>
    <w:rsid w:val="00A114AD"/>
    <w:rsid w:val="00A13F41"/>
    <w:rsid w:val="00A1599F"/>
    <w:rsid w:val="00A15FDD"/>
    <w:rsid w:val="00A345B0"/>
    <w:rsid w:val="00A353A6"/>
    <w:rsid w:val="00A44748"/>
    <w:rsid w:val="00A453A7"/>
    <w:rsid w:val="00A501E2"/>
    <w:rsid w:val="00A66192"/>
    <w:rsid w:val="00A70D5A"/>
    <w:rsid w:val="00A73066"/>
    <w:rsid w:val="00A755ED"/>
    <w:rsid w:val="00A818D7"/>
    <w:rsid w:val="00A97E34"/>
    <w:rsid w:val="00AA3FF5"/>
    <w:rsid w:val="00AB0C80"/>
    <w:rsid w:val="00AB0EBF"/>
    <w:rsid w:val="00AB2869"/>
    <w:rsid w:val="00AB5D0C"/>
    <w:rsid w:val="00AC6CD7"/>
    <w:rsid w:val="00AD2B10"/>
    <w:rsid w:val="00AD4926"/>
    <w:rsid w:val="00AD64A8"/>
    <w:rsid w:val="00AE05A8"/>
    <w:rsid w:val="00AE3727"/>
    <w:rsid w:val="00AF3359"/>
    <w:rsid w:val="00AF57FF"/>
    <w:rsid w:val="00B02D01"/>
    <w:rsid w:val="00B115D8"/>
    <w:rsid w:val="00B1676D"/>
    <w:rsid w:val="00B211B7"/>
    <w:rsid w:val="00B2794C"/>
    <w:rsid w:val="00B34A39"/>
    <w:rsid w:val="00B45153"/>
    <w:rsid w:val="00B50417"/>
    <w:rsid w:val="00B5702E"/>
    <w:rsid w:val="00B60209"/>
    <w:rsid w:val="00B61D22"/>
    <w:rsid w:val="00B71BCF"/>
    <w:rsid w:val="00B74F04"/>
    <w:rsid w:val="00B75E5C"/>
    <w:rsid w:val="00B85B84"/>
    <w:rsid w:val="00B97002"/>
    <w:rsid w:val="00BA4751"/>
    <w:rsid w:val="00BA4E30"/>
    <w:rsid w:val="00BA57B3"/>
    <w:rsid w:val="00BA7721"/>
    <w:rsid w:val="00BB03E7"/>
    <w:rsid w:val="00BB0CA1"/>
    <w:rsid w:val="00BB0E7C"/>
    <w:rsid w:val="00BB6FF1"/>
    <w:rsid w:val="00BC2292"/>
    <w:rsid w:val="00BC2802"/>
    <w:rsid w:val="00BD6226"/>
    <w:rsid w:val="00BE0057"/>
    <w:rsid w:val="00BE268B"/>
    <w:rsid w:val="00BE440A"/>
    <w:rsid w:val="00BE76E2"/>
    <w:rsid w:val="00BE7944"/>
    <w:rsid w:val="00BF25C0"/>
    <w:rsid w:val="00BF33E9"/>
    <w:rsid w:val="00BF3444"/>
    <w:rsid w:val="00BF5132"/>
    <w:rsid w:val="00BF556C"/>
    <w:rsid w:val="00BF6CD7"/>
    <w:rsid w:val="00BF78F1"/>
    <w:rsid w:val="00C02FEA"/>
    <w:rsid w:val="00C125E8"/>
    <w:rsid w:val="00C244BE"/>
    <w:rsid w:val="00C318E9"/>
    <w:rsid w:val="00C3402D"/>
    <w:rsid w:val="00C34344"/>
    <w:rsid w:val="00C467F2"/>
    <w:rsid w:val="00C47DA2"/>
    <w:rsid w:val="00C6395A"/>
    <w:rsid w:val="00C63E5B"/>
    <w:rsid w:val="00C70A6C"/>
    <w:rsid w:val="00C8790B"/>
    <w:rsid w:val="00C934A9"/>
    <w:rsid w:val="00C95296"/>
    <w:rsid w:val="00C96A06"/>
    <w:rsid w:val="00CA3D9F"/>
    <w:rsid w:val="00CB09F1"/>
    <w:rsid w:val="00CB63AD"/>
    <w:rsid w:val="00CC344E"/>
    <w:rsid w:val="00CD510F"/>
    <w:rsid w:val="00CE03F9"/>
    <w:rsid w:val="00CE3374"/>
    <w:rsid w:val="00CF58AB"/>
    <w:rsid w:val="00D10609"/>
    <w:rsid w:val="00D21C23"/>
    <w:rsid w:val="00D330B1"/>
    <w:rsid w:val="00D410B4"/>
    <w:rsid w:val="00D42EA8"/>
    <w:rsid w:val="00D45669"/>
    <w:rsid w:val="00D46722"/>
    <w:rsid w:val="00D475BA"/>
    <w:rsid w:val="00D53781"/>
    <w:rsid w:val="00D62814"/>
    <w:rsid w:val="00D62C44"/>
    <w:rsid w:val="00D67803"/>
    <w:rsid w:val="00D70771"/>
    <w:rsid w:val="00D71AD9"/>
    <w:rsid w:val="00D759F3"/>
    <w:rsid w:val="00D83986"/>
    <w:rsid w:val="00D8623C"/>
    <w:rsid w:val="00D93731"/>
    <w:rsid w:val="00D95869"/>
    <w:rsid w:val="00DA0263"/>
    <w:rsid w:val="00DA1468"/>
    <w:rsid w:val="00DA428D"/>
    <w:rsid w:val="00DB2BFE"/>
    <w:rsid w:val="00DB41D4"/>
    <w:rsid w:val="00DC5FE5"/>
    <w:rsid w:val="00DD12F1"/>
    <w:rsid w:val="00DD2842"/>
    <w:rsid w:val="00DE2649"/>
    <w:rsid w:val="00DF123C"/>
    <w:rsid w:val="00DF4579"/>
    <w:rsid w:val="00DF5936"/>
    <w:rsid w:val="00E033DA"/>
    <w:rsid w:val="00E06208"/>
    <w:rsid w:val="00E15609"/>
    <w:rsid w:val="00E161E1"/>
    <w:rsid w:val="00E25D53"/>
    <w:rsid w:val="00E4141F"/>
    <w:rsid w:val="00E513A4"/>
    <w:rsid w:val="00E552DF"/>
    <w:rsid w:val="00E57BF5"/>
    <w:rsid w:val="00E60A65"/>
    <w:rsid w:val="00E613F2"/>
    <w:rsid w:val="00E63696"/>
    <w:rsid w:val="00E70F39"/>
    <w:rsid w:val="00E7153A"/>
    <w:rsid w:val="00E750BA"/>
    <w:rsid w:val="00E81A1E"/>
    <w:rsid w:val="00E824B6"/>
    <w:rsid w:val="00E850A4"/>
    <w:rsid w:val="00E8662C"/>
    <w:rsid w:val="00EA54D2"/>
    <w:rsid w:val="00EA58E5"/>
    <w:rsid w:val="00ED3344"/>
    <w:rsid w:val="00EE1C49"/>
    <w:rsid w:val="00EF744E"/>
    <w:rsid w:val="00F00826"/>
    <w:rsid w:val="00F00F7F"/>
    <w:rsid w:val="00F14054"/>
    <w:rsid w:val="00F15AB1"/>
    <w:rsid w:val="00F177F9"/>
    <w:rsid w:val="00F23915"/>
    <w:rsid w:val="00F33A84"/>
    <w:rsid w:val="00F35AE2"/>
    <w:rsid w:val="00F40C54"/>
    <w:rsid w:val="00F423E3"/>
    <w:rsid w:val="00F42870"/>
    <w:rsid w:val="00F47CD3"/>
    <w:rsid w:val="00F54D48"/>
    <w:rsid w:val="00F631FD"/>
    <w:rsid w:val="00F70D88"/>
    <w:rsid w:val="00F81113"/>
    <w:rsid w:val="00F83F64"/>
    <w:rsid w:val="00FA0D59"/>
    <w:rsid w:val="00FA383F"/>
    <w:rsid w:val="00FE5E4E"/>
    <w:rsid w:val="00FE6F83"/>
    <w:rsid w:val="00FF58EA"/>
    <w:rsid w:val="00FF5E00"/>
    <w:rsid w:val="0B970B22"/>
    <w:rsid w:val="0F6133D4"/>
    <w:rsid w:val="12955495"/>
    <w:rsid w:val="448F0AF8"/>
    <w:rsid w:val="4F9776A9"/>
    <w:rsid w:val="5BEB38E6"/>
    <w:rsid w:val="5D21600A"/>
    <w:rsid w:val="61277F7A"/>
    <w:rsid w:val="624E3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600453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6004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00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00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600453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600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rsid w:val="00600453"/>
  </w:style>
  <w:style w:type="character" w:customStyle="1" w:styleId="Char2">
    <w:name w:val="页眉 Char"/>
    <w:basedOn w:val="a0"/>
    <w:link w:val="a6"/>
    <w:uiPriority w:val="99"/>
    <w:rsid w:val="0060045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0045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00453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600453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713260"/>
    <w:rPr>
      <w:color w:val="954F72" w:themeColor="followed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8709CD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qFormat/>
    <w:rsid w:val="00555FB6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E60A6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9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7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005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xiedao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14AB5D-439C-414F-A496-DFA4C32E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sqj</dc:creator>
  <cp:lastModifiedBy>Administrator</cp:lastModifiedBy>
  <cp:revision>22</cp:revision>
  <cp:lastPrinted>2019-05-27T03:42:00Z</cp:lastPrinted>
  <dcterms:created xsi:type="dcterms:W3CDTF">2019-05-24T08:46:00Z</dcterms:created>
  <dcterms:modified xsi:type="dcterms:W3CDTF">2019-05-29T07:26:00Z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